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20" w:after="120" w:line="400" w:lineRule="auto"/>
        <w:jc w:val="left"/>
        <w:rPr>
          <w:rFonts w:ascii="新宋体" w:hAnsi="新宋体" w:eastAsia="新宋体" w:cs="新宋体"/>
          <w:color w:val="000000"/>
          <w:sz w:val="36"/>
          <w:szCs w:val="36"/>
        </w:rPr>
      </w:pPr>
      <w:bookmarkStart w:id="60" w:name="_GoBack"/>
      <w:bookmarkEnd w:id="60"/>
      <w:r>
        <w:rPr>
          <w:rFonts w:hint="eastAsia" w:ascii="新宋体" w:hAnsi="新宋体" w:eastAsia="新宋体" w:cs="新宋体"/>
          <w:color w:val="000000"/>
          <w:sz w:val="36"/>
          <w:szCs w:val="36"/>
        </w:rPr>
        <w:t>附件1</w:t>
      </w:r>
    </w:p>
    <w:p>
      <w:pPr>
        <w:pStyle w:val="2"/>
        <w:spacing w:before="120" w:after="120" w:line="400" w:lineRule="auto"/>
        <w:rPr>
          <w:rFonts w:hint="eastAsia" w:ascii="新宋体" w:hAnsi="新宋体" w:eastAsia="新宋体" w:cs="新宋体"/>
          <w:color w:val="000000"/>
          <w:sz w:val="36"/>
          <w:szCs w:val="36"/>
          <w:lang w:eastAsia="zh-CN"/>
        </w:rPr>
      </w:pPr>
      <w:r>
        <w:rPr>
          <w:rFonts w:hint="eastAsia" w:ascii="新宋体" w:hAnsi="新宋体" w:eastAsia="新宋体" w:cs="新宋体"/>
          <w:color w:val="000000"/>
          <w:sz w:val="36"/>
          <w:szCs w:val="36"/>
        </w:rPr>
        <w:t>投标人须知</w:t>
      </w:r>
      <w:r>
        <w:rPr>
          <w:rFonts w:hint="eastAsia" w:ascii="新宋体" w:hAnsi="新宋体" w:eastAsia="新宋体" w:cs="新宋体"/>
          <w:color w:val="000000"/>
          <w:sz w:val="36"/>
          <w:szCs w:val="36"/>
          <w:lang w:eastAsia="zh-CN"/>
        </w:rPr>
        <w:t>附表</w:t>
      </w:r>
    </w:p>
    <w:tbl>
      <w:tblPr>
        <w:tblStyle w:val="6"/>
        <w:tblW w:w="491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7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1" w:hRule="atLeast"/>
          <w:jc w:val="center"/>
        </w:trPr>
        <w:tc>
          <w:tcPr>
            <w:tcW w:w="762" w:type="dxa"/>
            <w:noWrap w:val="0"/>
            <w:vAlign w:val="center"/>
          </w:tcPr>
          <w:p>
            <w:pPr>
              <w:spacing w:line="400" w:lineRule="auto"/>
              <w:jc w:val="center"/>
              <w:rPr>
                <w:rFonts w:ascii="宋体" w:hAnsi="宋体"/>
                <w:color w:val="000000"/>
              </w:rPr>
            </w:pPr>
            <w:r>
              <w:rPr>
                <w:rFonts w:hint="eastAsia" w:ascii="新宋体" w:hAnsi="新宋体" w:eastAsia="新宋体" w:cs="新宋体"/>
                <w:color w:val="000000"/>
              </w:rPr>
              <w:t>项号</w:t>
            </w:r>
          </w:p>
        </w:tc>
        <w:tc>
          <w:tcPr>
            <w:tcW w:w="7612" w:type="dxa"/>
            <w:noWrap w:val="0"/>
            <w:vAlign w:val="center"/>
          </w:tcPr>
          <w:p>
            <w:pPr>
              <w:spacing w:line="400" w:lineRule="auto"/>
              <w:jc w:val="center"/>
              <w:rPr>
                <w:rFonts w:ascii="宋体" w:hAnsi="宋体"/>
                <w:color w:val="000000"/>
              </w:rPr>
            </w:pPr>
            <w:r>
              <w:rPr>
                <w:rFonts w:hint="eastAsia" w:ascii="新宋体" w:hAnsi="新宋体" w:eastAsia="新宋体" w:cs="新宋体"/>
                <w:color w:val="000000"/>
              </w:rPr>
              <w:t>主</w:t>
            </w:r>
            <w:r>
              <w:rPr>
                <w:rFonts w:ascii="新宋体" w:hAnsi="新宋体" w:eastAsia="新宋体" w:cs="新宋体"/>
                <w:color w:val="000000"/>
              </w:rPr>
              <w:t xml:space="preserve">     </w:t>
            </w:r>
            <w:r>
              <w:rPr>
                <w:rFonts w:hint="eastAsia" w:ascii="新宋体" w:hAnsi="新宋体" w:eastAsia="新宋体" w:cs="新宋体"/>
                <w:color w:val="000000"/>
              </w:rPr>
              <w:t>要</w:t>
            </w:r>
            <w:r>
              <w:rPr>
                <w:rFonts w:ascii="新宋体" w:hAnsi="新宋体" w:eastAsia="新宋体" w:cs="新宋体"/>
                <w:color w:val="000000"/>
              </w:rPr>
              <w:t xml:space="preserve">     </w:t>
            </w:r>
            <w:r>
              <w:rPr>
                <w:rFonts w:hint="eastAsia" w:ascii="新宋体" w:hAnsi="新宋体" w:eastAsia="新宋体" w:cs="新宋体"/>
                <w:color w:val="000000"/>
              </w:rPr>
              <w:t>内</w:t>
            </w:r>
            <w:r>
              <w:rPr>
                <w:rFonts w:ascii="新宋体" w:hAnsi="新宋体" w:eastAsia="新宋体" w:cs="新宋体"/>
                <w:color w:val="000000"/>
              </w:rPr>
              <w:t xml:space="preserve">     </w:t>
            </w:r>
            <w:r>
              <w:rPr>
                <w:rFonts w:hint="eastAsia" w:ascii="新宋体" w:hAnsi="新宋体" w:eastAsia="新宋体" w:cs="新宋体"/>
                <w:color w:val="000000"/>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62" w:type="dxa"/>
            <w:noWrap w:val="0"/>
            <w:vAlign w:val="center"/>
          </w:tcPr>
          <w:p>
            <w:pPr>
              <w:spacing w:line="400" w:lineRule="auto"/>
              <w:jc w:val="center"/>
              <w:rPr>
                <w:rFonts w:ascii="宋体" w:hAnsi="宋体"/>
                <w:color w:val="000000"/>
              </w:rPr>
            </w:pPr>
            <w:r>
              <w:rPr>
                <w:rFonts w:hint="eastAsia" w:ascii="新宋体" w:hAnsi="新宋体" w:eastAsia="新宋体" w:cs="新宋体"/>
                <w:color w:val="000000"/>
              </w:rPr>
              <w:t>1</w:t>
            </w:r>
          </w:p>
        </w:tc>
        <w:tc>
          <w:tcPr>
            <w:tcW w:w="7612" w:type="dxa"/>
            <w:noWrap w:val="0"/>
            <w:vAlign w:val="center"/>
          </w:tcPr>
          <w:p>
            <w:pPr>
              <w:spacing w:line="400" w:lineRule="auto"/>
              <w:rPr>
                <w:rFonts w:ascii="宋体" w:hAnsi="宋体"/>
                <w:color w:val="auto"/>
              </w:rPr>
            </w:pPr>
            <w:r>
              <w:rPr>
                <w:rFonts w:hint="eastAsia" w:ascii="新宋体" w:hAnsi="新宋体" w:eastAsia="新宋体" w:cs="新宋体"/>
                <w:color w:val="auto"/>
              </w:rPr>
              <w:t>递交投标文件时间：</w:t>
            </w:r>
            <w:r>
              <w:rPr>
                <w:rFonts w:hint="eastAsia" w:ascii="新宋体" w:hAnsi="新宋体" w:eastAsia="新宋体" w:cs="新宋体"/>
                <w:color w:val="C00000"/>
                <w:highlight w:val="none"/>
              </w:rPr>
              <w:t>2</w:t>
            </w:r>
            <w:r>
              <w:rPr>
                <w:rFonts w:ascii="新宋体" w:hAnsi="新宋体" w:eastAsia="新宋体" w:cs="新宋体"/>
                <w:color w:val="C00000"/>
                <w:highlight w:val="none"/>
              </w:rPr>
              <w:t>0</w:t>
            </w:r>
            <w:r>
              <w:rPr>
                <w:rFonts w:hint="eastAsia" w:ascii="新宋体" w:hAnsi="新宋体" w:eastAsia="新宋体" w:cs="新宋体"/>
                <w:color w:val="C00000"/>
                <w:highlight w:val="none"/>
              </w:rPr>
              <w:t>2</w:t>
            </w:r>
            <w:r>
              <w:rPr>
                <w:rFonts w:hint="eastAsia" w:ascii="新宋体" w:hAnsi="新宋体" w:eastAsia="新宋体" w:cs="新宋体"/>
                <w:color w:val="C00000"/>
                <w:highlight w:val="none"/>
                <w:lang w:val="en-US" w:eastAsia="zh-CN"/>
              </w:rPr>
              <w:t>3</w:t>
            </w:r>
            <w:r>
              <w:rPr>
                <w:rFonts w:hint="eastAsia" w:ascii="新宋体" w:hAnsi="新宋体" w:eastAsia="新宋体" w:cs="新宋体"/>
                <w:color w:val="C00000"/>
                <w:highlight w:val="none"/>
              </w:rPr>
              <w:t>年</w:t>
            </w:r>
            <w:r>
              <w:rPr>
                <w:rFonts w:hint="eastAsia" w:ascii="新宋体" w:hAnsi="新宋体" w:eastAsia="新宋体" w:cs="新宋体"/>
                <w:color w:val="C00000"/>
                <w:highlight w:val="none"/>
                <w:lang w:val="en-US" w:eastAsia="zh-CN"/>
              </w:rPr>
              <w:t>6</w:t>
            </w:r>
            <w:r>
              <w:rPr>
                <w:rFonts w:hint="eastAsia" w:ascii="新宋体" w:hAnsi="新宋体" w:eastAsia="新宋体" w:cs="新宋体"/>
                <w:color w:val="C00000"/>
                <w:highlight w:val="none"/>
              </w:rPr>
              <w:t>月</w:t>
            </w:r>
            <w:r>
              <w:rPr>
                <w:rFonts w:hint="eastAsia" w:ascii="新宋体" w:hAnsi="新宋体" w:eastAsia="新宋体" w:cs="新宋体"/>
                <w:color w:val="C00000"/>
                <w:highlight w:val="none"/>
                <w:lang w:val="en-US" w:eastAsia="zh-CN"/>
              </w:rPr>
              <w:t>27</w:t>
            </w:r>
            <w:r>
              <w:rPr>
                <w:rFonts w:hint="eastAsia" w:ascii="新宋体" w:hAnsi="新宋体" w:eastAsia="新宋体" w:cs="新宋体"/>
                <w:color w:val="C00000"/>
                <w:highlight w:val="none"/>
              </w:rPr>
              <w:t xml:space="preserve">日 </w:t>
            </w:r>
            <w:r>
              <w:rPr>
                <w:rFonts w:hint="eastAsia" w:ascii="新宋体" w:hAnsi="新宋体" w:eastAsia="新宋体" w:cs="新宋体"/>
                <w:color w:val="C00000"/>
                <w:highlight w:val="none"/>
                <w:lang w:eastAsia="zh-CN"/>
              </w:rPr>
              <w:t>上</w:t>
            </w:r>
            <w:r>
              <w:rPr>
                <w:rFonts w:hint="eastAsia" w:ascii="新宋体" w:hAnsi="新宋体" w:eastAsia="新宋体" w:cs="新宋体"/>
                <w:color w:val="C00000"/>
                <w:highlight w:val="none"/>
              </w:rPr>
              <w:t>午</w:t>
            </w:r>
            <w:r>
              <w:rPr>
                <w:rFonts w:hint="eastAsia" w:ascii="新宋体" w:hAnsi="新宋体" w:eastAsia="新宋体" w:cs="新宋体"/>
                <w:color w:val="C00000"/>
                <w:highlight w:val="none"/>
                <w:lang w:val="en-US" w:eastAsia="zh-CN"/>
              </w:rPr>
              <w:t>8</w:t>
            </w:r>
            <w:r>
              <w:rPr>
                <w:rFonts w:hint="eastAsia" w:ascii="新宋体" w:hAnsi="新宋体" w:eastAsia="新宋体" w:cs="新宋体"/>
                <w:color w:val="C00000"/>
                <w:highlight w:val="none"/>
              </w:rPr>
              <w:t>:</w:t>
            </w:r>
            <w:r>
              <w:rPr>
                <w:rFonts w:hint="eastAsia" w:ascii="新宋体" w:hAnsi="新宋体" w:eastAsia="新宋体" w:cs="新宋体"/>
                <w:color w:val="C00000"/>
                <w:highlight w:val="none"/>
                <w:lang w:val="en-US" w:eastAsia="zh-CN"/>
              </w:rPr>
              <w:t>3</w:t>
            </w:r>
            <w:r>
              <w:rPr>
                <w:rFonts w:hint="eastAsia" w:ascii="新宋体" w:hAnsi="新宋体" w:eastAsia="新宋体" w:cs="新宋体"/>
                <w:color w:val="C00000"/>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62" w:type="dxa"/>
            <w:noWrap w:val="0"/>
            <w:vAlign w:val="center"/>
          </w:tcPr>
          <w:p>
            <w:pPr>
              <w:spacing w:line="400" w:lineRule="auto"/>
              <w:jc w:val="center"/>
              <w:rPr>
                <w:rFonts w:ascii="宋体" w:hAnsi="宋体"/>
                <w:color w:val="000000"/>
              </w:rPr>
            </w:pPr>
            <w:r>
              <w:rPr>
                <w:rFonts w:hint="eastAsia" w:ascii="新宋体" w:hAnsi="新宋体" w:eastAsia="新宋体" w:cs="新宋体"/>
                <w:color w:val="000000"/>
              </w:rPr>
              <w:t>2</w:t>
            </w:r>
          </w:p>
        </w:tc>
        <w:tc>
          <w:tcPr>
            <w:tcW w:w="7612" w:type="dxa"/>
            <w:noWrap w:val="0"/>
            <w:vAlign w:val="center"/>
          </w:tcPr>
          <w:p>
            <w:pPr>
              <w:spacing w:line="400" w:lineRule="auto"/>
              <w:rPr>
                <w:rFonts w:ascii="宋体" w:hAnsi="宋体"/>
                <w:color w:val="auto"/>
              </w:rPr>
            </w:pPr>
            <w:r>
              <w:rPr>
                <w:rFonts w:hint="eastAsia" w:ascii="新宋体" w:hAnsi="新宋体" w:eastAsia="新宋体" w:cs="新宋体"/>
                <w:color w:val="auto"/>
              </w:rPr>
              <w:t>投标文件递交地址：</w:t>
            </w:r>
            <w:r>
              <w:rPr>
                <w:rFonts w:hint="eastAsia" w:ascii="新宋体" w:hAnsi="新宋体" w:eastAsia="新宋体" w:cs="新宋体"/>
                <w:color w:val="auto"/>
                <w:lang w:val="en-US" w:eastAsia="zh-CN"/>
              </w:rPr>
              <w:t>福建省三明市三元区江滨广场100号1幢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62" w:type="dxa"/>
            <w:noWrap w:val="0"/>
            <w:vAlign w:val="center"/>
          </w:tcPr>
          <w:p>
            <w:pPr>
              <w:spacing w:line="400" w:lineRule="auto"/>
              <w:jc w:val="center"/>
              <w:rPr>
                <w:rFonts w:ascii="新宋体" w:hAnsi="新宋体" w:eastAsia="新宋体" w:cs="新宋体"/>
                <w:color w:val="000000"/>
              </w:rPr>
            </w:pPr>
            <w:r>
              <w:rPr>
                <w:rFonts w:hint="eastAsia" w:ascii="新宋体" w:hAnsi="新宋体" w:eastAsia="新宋体" w:cs="新宋体"/>
                <w:color w:val="000000"/>
              </w:rPr>
              <w:t>3</w:t>
            </w:r>
          </w:p>
        </w:tc>
        <w:tc>
          <w:tcPr>
            <w:tcW w:w="7612" w:type="dxa"/>
            <w:noWrap w:val="0"/>
            <w:vAlign w:val="center"/>
          </w:tcPr>
          <w:p>
            <w:pPr>
              <w:spacing w:line="400" w:lineRule="auto"/>
              <w:rPr>
                <w:rFonts w:hint="eastAsia" w:ascii="新宋体" w:hAnsi="新宋体" w:eastAsia="新宋体" w:cs="新宋体"/>
                <w:color w:val="auto"/>
              </w:rPr>
            </w:pPr>
            <w:r>
              <w:rPr>
                <w:rFonts w:hint="eastAsia" w:ascii="新宋体" w:hAnsi="新宋体" w:eastAsia="新宋体" w:cs="新宋体"/>
                <w:color w:val="auto"/>
              </w:rPr>
              <w:t>开标时间：</w:t>
            </w:r>
            <w:r>
              <w:rPr>
                <w:rFonts w:hint="eastAsia" w:ascii="新宋体" w:hAnsi="新宋体" w:eastAsia="新宋体" w:cs="新宋体"/>
                <w:color w:val="C00000"/>
                <w:highlight w:val="none"/>
              </w:rPr>
              <w:t>2</w:t>
            </w:r>
            <w:r>
              <w:rPr>
                <w:rFonts w:ascii="新宋体" w:hAnsi="新宋体" w:eastAsia="新宋体" w:cs="新宋体"/>
                <w:color w:val="C00000"/>
                <w:highlight w:val="none"/>
              </w:rPr>
              <w:t>0</w:t>
            </w:r>
            <w:r>
              <w:rPr>
                <w:rFonts w:hint="eastAsia" w:ascii="新宋体" w:hAnsi="新宋体" w:eastAsia="新宋体" w:cs="新宋体"/>
                <w:color w:val="C00000"/>
                <w:highlight w:val="none"/>
              </w:rPr>
              <w:t>2</w:t>
            </w:r>
            <w:r>
              <w:rPr>
                <w:rFonts w:hint="eastAsia" w:ascii="新宋体" w:hAnsi="新宋体" w:eastAsia="新宋体" w:cs="新宋体"/>
                <w:color w:val="C00000"/>
                <w:highlight w:val="none"/>
                <w:lang w:val="en-US" w:eastAsia="zh-CN"/>
              </w:rPr>
              <w:t>3</w:t>
            </w:r>
            <w:r>
              <w:rPr>
                <w:rFonts w:hint="eastAsia" w:ascii="新宋体" w:hAnsi="新宋体" w:eastAsia="新宋体" w:cs="新宋体"/>
                <w:color w:val="C00000"/>
                <w:highlight w:val="none"/>
              </w:rPr>
              <w:t>年</w:t>
            </w:r>
            <w:r>
              <w:rPr>
                <w:rFonts w:hint="eastAsia" w:ascii="新宋体" w:hAnsi="新宋体" w:eastAsia="新宋体" w:cs="新宋体"/>
                <w:color w:val="C00000"/>
                <w:highlight w:val="none"/>
                <w:lang w:val="en-US" w:eastAsia="zh-CN"/>
              </w:rPr>
              <w:t>6</w:t>
            </w:r>
            <w:r>
              <w:rPr>
                <w:rFonts w:hint="eastAsia" w:ascii="新宋体" w:hAnsi="新宋体" w:eastAsia="新宋体" w:cs="新宋体"/>
                <w:color w:val="C00000"/>
                <w:highlight w:val="none"/>
              </w:rPr>
              <w:t>月</w:t>
            </w:r>
            <w:r>
              <w:rPr>
                <w:rFonts w:hint="eastAsia" w:ascii="新宋体" w:hAnsi="新宋体" w:eastAsia="新宋体" w:cs="新宋体"/>
                <w:color w:val="C00000"/>
                <w:highlight w:val="none"/>
                <w:lang w:val="en-US" w:eastAsia="zh-CN"/>
              </w:rPr>
              <w:t>27</w:t>
            </w:r>
            <w:r>
              <w:rPr>
                <w:rFonts w:hint="eastAsia" w:ascii="新宋体" w:hAnsi="新宋体" w:eastAsia="新宋体" w:cs="新宋体"/>
                <w:color w:val="C00000"/>
                <w:highlight w:val="none"/>
              </w:rPr>
              <w:t xml:space="preserve">日 </w:t>
            </w:r>
            <w:r>
              <w:rPr>
                <w:rFonts w:hint="eastAsia" w:ascii="新宋体" w:hAnsi="新宋体" w:eastAsia="新宋体" w:cs="新宋体"/>
                <w:color w:val="C00000"/>
                <w:highlight w:val="none"/>
                <w:lang w:eastAsia="zh-CN"/>
              </w:rPr>
              <w:t>上</w:t>
            </w:r>
            <w:r>
              <w:rPr>
                <w:rFonts w:hint="eastAsia" w:ascii="新宋体" w:hAnsi="新宋体" w:eastAsia="新宋体" w:cs="新宋体"/>
                <w:color w:val="C00000"/>
                <w:highlight w:val="none"/>
              </w:rPr>
              <w:t>午</w:t>
            </w:r>
            <w:r>
              <w:rPr>
                <w:rFonts w:hint="eastAsia" w:ascii="新宋体" w:hAnsi="新宋体" w:eastAsia="新宋体" w:cs="新宋体"/>
                <w:color w:val="C00000"/>
                <w:highlight w:val="none"/>
                <w:lang w:val="en-US" w:eastAsia="zh-CN"/>
              </w:rPr>
              <w:t>9</w:t>
            </w:r>
            <w:r>
              <w:rPr>
                <w:rFonts w:hint="eastAsia" w:ascii="新宋体" w:hAnsi="新宋体" w:eastAsia="新宋体" w:cs="新宋体"/>
                <w:color w:val="C00000"/>
                <w:highlight w:val="none"/>
              </w:rPr>
              <w:t>:</w:t>
            </w:r>
            <w:r>
              <w:rPr>
                <w:rFonts w:hint="eastAsia" w:ascii="新宋体" w:hAnsi="新宋体" w:eastAsia="新宋体" w:cs="新宋体"/>
                <w:color w:val="C00000"/>
                <w:highlight w:val="none"/>
                <w:lang w:val="en-US" w:eastAsia="zh-CN"/>
              </w:rPr>
              <w:t>0</w:t>
            </w:r>
            <w:r>
              <w:rPr>
                <w:rFonts w:hint="eastAsia" w:ascii="新宋体" w:hAnsi="新宋体" w:eastAsia="新宋体" w:cs="新宋体"/>
                <w:color w:val="C00000"/>
                <w:highlight w:val="none"/>
              </w:rPr>
              <w:t>0</w:t>
            </w:r>
            <w:r>
              <w:rPr>
                <w:rFonts w:hint="eastAsia" w:ascii="新宋体" w:hAnsi="新宋体" w:eastAsia="新宋体" w:cs="新宋体"/>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62" w:type="dxa"/>
            <w:noWrap w:val="0"/>
            <w:vAlign w:val="center"/>
          </w:tcPr>
          <w:p>
            <w:pPr>
              <w:spacing w:line="400" w:lineRule="auto"/>
              <w:jc w:val="center"/>
              <w:rPr>
                <w:rFonts w:ascii="宋体" w:hAnsi="宋体"/>
                <w:color w:val="000000"/>
              </w:rPr>
            </w:pPr>
            <w:r>
              <w:rPr>
                <w:rFonts w:hint="eastAsia" w:ascii="新宋体" w:hAnsi="新宋体" w:eastAsia="新宋体" w:cs="新宋体"/>
                <w:color w:val="000000"/>
              </w:rPr>
              <w:t>4</w:t>
            </w:r>
          </w:p>
        </w:tc>
        <w:tc>
          <w:tcPr>
            <w:tcW w:w="7612" w:type="dxa"/>
            <w:noWrap w:val="0"/>
            <w:vAlign w:val="center"/>
          </w:tcPr>
          <w:p>
            <w:pPr>
              <w:spacing w:line="400" w:lineRule="auto"/>
              <w:rPr>
                <w:rFonts w:ascii="宋体" w:hAnsi="宋体"/>
                <w:color w:val="auto"/>
              </w:rPr>
            </w:pPr>
            <w:r>
              <w:rPr>
                <w:rFonts w:hint="eastAsia" w:ascii="新宋体" w:hAnsi="新宋体" w:eastAsia="新宋体" w:cs="新宋体"/>
                <w:color w:val="auto"/>
              </w:rPr>
              <w:t>采购方式：国内公开招标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62" w:type="dxa"/>
            <w:noWrap w:val="0"/>
            <w:vAlign w:val="center"/>
          </w:tcPr>
          <w:p>
            <w:pPr>
              <w:spacing w:line="400" w:lineRule="auto"/>
              <w:jc w:val="center"/>
              <w:rPr>
                <w:rFonts w:ascii="宋体" w:hAnsi="宋体"/>
                <w:color w:val="000000"/>
              </w:rPr>
            </w:pPr>
            <w:r>
              <w:rPr>
                <w:rFonts w:hint="eastAsia" w:ascii="新宋体" w:hAnsi="新宋体" w:eastAsia="新宋体" w:cs="新宋体"/>
                <w:color w:val="000000"/>
              </w:rPr>
              <w:t>5</w:t>
            </w:r>
          </w:p>
        </w:tc>
        <w:tc>
          <w:tcPr>
            <w:tcW w:w="7612" w:type="dxa"/>
            <w:noWrap w:val="0"/>
            <w:vAlign w:val="center"/>
          </w:tcPr>
          <w:p>
            <w:pPr>
              <w:spacing w:line="400" w:lineRule="auto"/>
              <w:rPr>
                <w:rFonts w:ascii="宋体" w:hAnsi="宋体"/>
                <w:color w:val="auto"/>
              </w:rPr>
            </w:pPr>
            <w:r>
              <w:rPr>
                <w:rFonts w:hint="eastAsia" w:ascii="新宋体" w:hAnsi="新宋体" w:eastAsia="新宋体" w:cs="新宋体"/>
                <w:color w:val="auto"/>
              </w:rPr>
              <w:t>投标货币：人民币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62" w:type="dxa"/>
            <w:noWrap w:val="0"/>
            <w:vAlign w:val="center"/>
          </w:tcPr>
          <w:p>
            <w:pPr>
              <w:spacing w:line="400" w:lineRule="auto"/>
              <w:jc w:val="center"/>
              <w:rPr>
                <w:rFonts w:ascii="宋体" w:hAnsi="宋体"/>
                <w:color w:val="000000"/>
              </w:rPr>
            </w:pPr>
            <w:r>
              <w:rPr>
                <w:rFonts w:hint="eastAsia" w:ascii="新宋体" w:hAnsi="新宋体" w:eastAsia="新宋体" w:cs="新宋体"/>
                <w:color w:val="000000"/>
              </w:rPr>
              <w:t>6</w:t>
            </w:r>
          </w:p>
        </w:tc>
        <w:tc>
          <w:tcPr>
            <w:tcW w:w="7612" w:type="dxa"/>
            <w:noWrap w:val="0"/>
            <w:vAlign w:val="center"/>
          </w:tcPr>
          <w:p>
            <w:pPr>
              <w:spacing w:line="400" w:lineRule="auto"/>
              <w:rPr>
                <w:rFonts w:ascii="宋体" w:hAnsi="宋体"/>
                <w:color w:val="auto"/>
                <w:szCs w:val="21"/>
              </w:rPr>
            </w:pPr>
            <w:r>
              <w:rPr>
                <w:rFonts w:hint="eastAsia" w:ascii="新宋体" w:hAnsi="新宋体" w:eastAsia="新宋体" w:cs="新宋体"/>
                <w:color w:val="auto"/>
              </w:rPr>
              <w:t>投标保证金：</w:t>
            </w:r>
            <w:r>
              <w:rPr>
                <w:rFonts w:hint="eastAsia" w:ascii="新宋体" w:hAnsi="新宋体" w:eastAsia="新宋体" w:cs="新宋体"/>
                <w:color w:val="auto"/>
                <w:lang w:val="en-US" w:eastAsia="zh-CN"/>
              </w:rPr>
              <w:t>2</w:t>
            </w:r>
            <w:r>
              <w:rPr>
                <w:rFonts w:hint="eastAsia" w:ascii="新宋体" w:hAnsi="新宋体" w:eastAsia="新宋体" w:cs="新宋体"/>
                <w:color w:val="auto"/>
              </w:rPr>
              <w:t>0000元人民币，投标保证金采用电汇或</w:t>
            </w:r>
            <w:r>
              <w:rPr>
                <w:rFonts w:ascii="新宋体" w:hAnsi="新宋体" w:eastAsia="新宋体" w:cs="新宋体"/>
                <w:color w:val="auto"/>
              </w:rPr>
              <w:t>银行转账</w:t>
            </w:r>
            <w:r>
              <w:rPr>
                <w:rFonts w:hint="eastAsia" w:ascii="新宋体" w:hAnsi="新宋体" w:eastAsia="新宋体" w:cs="新宋体"/>
                <w:color w:val="auto"/>
              </w:rPr>
              <w:t>形式。</w:t>
            </w:r>
            <w:r>
              <w:rPr>
                <w:rFonts w:hint="eastAsia" w:ascii="新宋体" w:hAnsi="新宋体" w:eastAsia="新宋体" w:cs="新宋体"/>
                <w:b w:val="0"/>
                <w:bCs w:val="0"/>
                <w:color w:val="auto"/>
                <w:szCs w:val="21"/>
                <w:highlight w:val="none"/>
              </w:rPr>
              <w:t>必须</w:t>
            </w:r>
            <w:r>
              <w:rPr>
                <w:rFonts w:ascii="新宋体" w:hAnsi="新宋体" w:eastAsia="新宋体" w:cs="新宋体"/>
                <w:b w:val="0"/>
                <w:bCs w:val="0"/>
                <w:color w:val="auto"/>
                <w:szCs w:val="21"/>
                <w:highlight w:val="none"/>
              </w:rPr>
              <w:t>从</w:t>
            </w:r>
            <w:r>
              <w:rPr>
                <w:rFonts w:hint="eastAsia" w:ascii="新宋体" w:hAnsi="新宋体" w:eastAsia="新宋体" w:cs="新宋体"/>
                <w:b w:val="0"/>
                <w:bCs w:val="0"/>
                <w:color w:val="auto"/>
                <w:szCs w:val="21"/>
                <w:highlight w:val="none"/>
              </w:rPr>
              <w:t>投标人</w:t>
            </w:r>
            <w:r>
              <w:rPr>
                <w:rFonts w:hint="eastAsia" w:ascii="新宋体" w:hAnsi="新宋体" w:eastAsia="新宋体" w:cs="新宋体"/>
                <w:b w:val="0"/>
                <w:bCs w:val="0"/>
                <w:color w:val="auto"/>
                <w:szCs w:val="21"/>
                <w:highlight w:val="none"/>
                <w:lang w:eastAsia="zh-CN"/>
              </w:rPr>
              <w:t>对公</w:t>
            </w:r>
            <w:r>
              <w:rPr>
                <w:rFonts w:ascii="新宋体" w:hAnsi="新宋体" w:eastAsia="新宋体" w:cs="新宋体"/>
                <w:b w:val="0"/>
                <w:bCs w:val="0"/>
                <w:color w:val="auto"/>
                <w:szCs w:val="21"/>
                <w:highlight w:val="none"/>
              </w:rPr>
              <w:t>账户汇出</w:t>
            </w:r>
            <w:r>
              <w:rPr>
                <w:rFonts w:hint="eastAsia" w:ascii="新宋体" w:hAnsi="新宋体" w:eastAsia="新宋体" w:cs="新宋体"/>
                <w:b w:val="0"/>
                <w:bCs w:val="0"/>
                <w:color w:val="auto"/>
                <w:szCs w:val="21"/>
                <w:highlight w:val="none"/>
                <w:lang w:eastAsia="zh-CN"/>
              </w:rPr>
              <w:t>（个体户未开立对公账户必须从法人账户汇出）</w:t>
            </w:r>
            <w:r>
              <w:rPr>
                <w:rFonts w:ascii="新宋体" w:hAnsi="新宋体" w:eastAsia="新宋体" w:cs="新宋体"/>
                <w:b w:val="0"/>
                <w:bCs w:val="0"/>
                <w:color w:val="auto"/>
                <w:szCs w:val="21"/>
                <w:highlight w:val="none"/>
              </w:rPr>
              <w:t>，</w:t>
            </w:r>
            <w:r>
              <w:rPr>
                <w:rFonts w:hint="eastAsia" w:ascii="新宋体" w:hAnsi="新宋体" w:eastAsia="新宋体" w:cs="新宋体"/>
                <w:color w:val="auto"/>
                <w:szCs w:val="21"/>
              </w:rPr>
              <w:t>接收</w:t>
            </w:r>
            <w:r>
              <w:rPr>
                <w:rFonts w:ascii="新宋体" w:hAnsi="新宋体" w:eastAsia="新宋体" w:cs="新宋体"/>
                <w:color w:val="auto"/>
                <w:szCs w:val="21"/>
              </w:rPr>
              <w:t>保证金账户信息</w:t>
            </w:r>
            <w:r>
              <w:rPr>
                <w:rFonts w:hint="eastAsia" w:ascii="新宋体" w:hAnsi="新宋体" w:eastAsia="新宋体" w:cs="新宋体"/>
                <w:color w:val="auto"/>
                <w:szCs w:val="21"/>
              </w:rPr>
              <w:t>：</w:t>
            </w:r>
          </w:p>
          <w:p>
            <w:pPr>
              <w:spacing w:line="400" w:lineRule="auto"/>
              <w:jc w:val="left"/>
              <w:rPr>
                <w:rFonts w:hint="eastAsia" w:ascii="新宋体" w:hAnsi="新宋体" w:eastAsia="新宋体" w:cs="新宋体"/>
                <w:color w:val="auto"/>
                <w:szCs w:val="21"/>
              </w:rPr>
            </w:pPr>
            <w:r>
              <w:rPr>
                <w:rFonts w:hint="eastAsia" w:ascii="新宋体" w:hAnsi="新宋体" w:eastAsia="新宋体" w:cs="新宋体"/>
                <w:color w:val="auto"/>
                <w:szCs w:val="21"/>
              </w:rPr>
              <w:t>户  名：三明明城国际大酒店有限公司</w:t>
            </w:r>
          </w:p>
          <w:p>
            <w:pPr>
              <w:spacing w:line="400" w:lineRule="auto"/>
              <w:jc w:val="left"/>
              <w:rPr>
                <w:rFonts w:hint="eastAsia" w:ascii="新宋体" w:hAnsi="新宋体" w:eastAsia="新宋体" w:cs="新宋体"/>
                <w:color w:val="auto"/>
                <w:szCs w:val="21"/>
              </w:rPr>
            </w:pPr>
            <w:r>
              <w:rPr>
                <w:rFonts w:hint="eastAsia" w:ascii="新宋体" w:hAnsi="新宋体" w:eastAsia="新宋体" w:cs="新宋体"/>
                <w:color w:val="auto"/>
                <w:szCs w:val="21"/>
              </w:rPr>
              <w:t>开户行：中国光大银行股份有限公司三明分行</w:t>
            </w:r>
          </w:p>
          <w:p>
            <w:pPr>
              <w:spacing w:line="400" w:lineRule="auto"/>
              <w:jc w:val="left"/>
              <w:rPr>
                <w:rFonts w:hint="eastAsia" w:ascii="新宋体" w:hAnsi="新宋体" w:eastAsia="新宋体" w:cs="新宋体"/>
                <w:color w:val="auto"/>
              </w:rPr>
            </w:pPr>
            <w:r>
              <w:rPr>
                <w:rFonts w:hint="eastAsia" w:ascii="新宋体" w:hAnsi="新宋体" w:eastAsia="新宋体" w:cs="新宋体"/>
                <w:color w:val="auto"/>
                <w:szCs w:val="21"/>
              </w:rPr>
              <w:t xml:space="preserve">账  号：54720188000062745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83" w:hRule="atLeast"/>
          <w:jc w:val="center"/>
        </w:trPr>
        <w:tc>
          <w:tcPr>
            <w:tcW w:w="762" w:type="dxa"/>
            <w:noWrap w:val="0"/>
            <w:vAlign w:val="center"/>
          </w:tcPr>
          <w:p>
            <w:pPr>
              <w:spacing w:line="400" w:lineRule="auto"/>
              <w:jc w:val="center"/>
              <w:rPr>
                <w:rFonts w:ascii="宋体" w:hAnsi="宋体"/>
                <w:color w:val="000000"/>
              </w:rPr>
            </w:pPr>
            <w:r>
              <w:rPr>
                <w:rFonts w:hint="eastAsia" w:ascii="新宋体" w:hAnsi="新宋体" w:eastAsia="新宋体" w:cs="新宋体"/>
                <w:color w:val="000000"/>
              </w:rPr>
              <w:t>7</w:t>
            </w:r>
          </w:p>
        </w:tc>
        <w:tc>
          <w:tcPr>
            <w:tcW w:w="7612" w:type="dxa"/>
            <w:noWrap w:val="0"/>
            <w:vAlign w:val="center"/>
          </w:tcPr>
          <w:p>
            <w:pPr>
              <w:spacing w:line="400" w:lineRule="auto"/>
              <w:rPr>
                <w:rFonts w:ascii="宋体" w:hAnsi="宋体"/>
              </w:rPr>
            </w:pPr>
            <w:r>
              <w:rPr>
                <w:rFonts w:hint="eastAsia" w:ascii="新宋体" w:hAnsi="新宋体" w:eastAsia="新宋体" w:cs="新宋体"/>
              </w:rPr>
              <w:t>投标时需提供两个密封的信封（需贴封条，并盖公章），分别封装资料如下：</w:t>
            </w:r>
          </w:p>
          <w:p>
            <w:pPr>
              <w:spacing w:line="400" w:lineRule="auto"/>
              <w:rPr>
                <w:rFonts w:ascii="宋体" w:hAnsi="宋体"/>
              </w:rPr>
            </w:pPr>
            <w:r>
              <w:rPr>
                <w:rFonts w:hint="eastAsia" w:ascii="新宋体" w:hAnsi="新宋体" w:eastAsia="新宋体" w:cs="新宋体"/>
              </w:rPr>
              <w:t>1、投标文件正本</w:t>
            </w:r>
            <w:r>
              <w:rPr>
                <w:rFonts w:ascii="新宋体" w:hAnsi="新宋体" w:eastAsia="新宋体" w:cs="新宋体"/>
              </w:rPr>
              <w:t>一套</w:t>
            </w:r>
            <w:r>
              <w:rPr>
                <w:rFonts w:hint="eastAsia" w:ascii="新宋体" w:hAnsi="新宋体" w:eastAsia="新宋体" w:cs="新宋体"/>
              </w:rPr>
              <w:t>；</w:t>
            </w:r>
            <w:r>
              <w:rPr>
                <w:rFonts w:ascii="新宋体" w:hAnsi="新宋体" w:eastAsia="新宋体" w:cs="新宋体"/>
              </w:rPr>
              <w:t xml:space="preserve"> </w:t>
            </w:r>
          </w:p>
          <w:p>
            <w:pPr>
              <w:spacing w:line="400" w:lineRule="auto"/>
              <w:rPr>
                <w:rFonts w:ascii="宋体" w:hAnsi="宋体"/>
                <w:color w:val="000000"/>
              </w:rPr>
            </w:pPr>
            <w:r>
              <w:rPr>
                <w:rFonts w:ascii="新宋体" w:hAnsi="新宋体" w:eastAsia="新宋体" w:cs="新宋体"/>
              </w:rPr>
              <w:t>2</w:t>
            </w:r>
            <w:r>
              <w:rPr>
                <w:rFonts w:hint="eastAsia" w:ascii="新宋体" w:hAnsi="新宋体" w:eastAsia="新宋体" w:cs="新宋体"/>
              </w:rPr>
              <w:t>、投标文件</w:t>
            </w:r>
            <w:r>
              <w:rPr>
                <w:rFonts w:ascii="新宋体" w:hAnsi="新宋体" w:eastAsia="新宋体" w:cs="新宋体"/>
              </w:rPr>
              <w:t>副本</w:t>
            </w:r>
            <w:r>
              <w:rPr>
                <w:rFonts w:hint="eastAsia" w:ascii="新宋体" w:hAnsi="新宋体" w:eastAsia="新宋体" w:cs="新宋体"/>
              </w:rPr>
              <w:t>肆</w:t>
            </w:r>
            <w:r>
              <w:rPr>
                <w:rFonts w:ascii="新宋体" w:hAnsi="新宋体" w:eastAsia="新宋体" w:cs="新宋体"/>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jc w:val="center"/>
        </w:trPr>
        <w:tc>
          <w:tcPr>
            <w:tcW w:w="762" w:type="dxa"/>
            <w:noWrap w:val="0"/>
            <w:vAlign w:val="center"/>
          </w:tcPr>
          <w:p>
            <w:pPr>
              <w:spacing w:line="400" w:lineRule="auto"/>
              <w:jc w:val="center"/>
              <w:rPr>
                <w:rFonts w:ascii="宋体" w:hAnsi="宋体"/>
                <w:color w:val="000000"/>
              </w:rPr>
            </w:pPr>
            <w:r>
              <w:rPr>
                <w:rFonts w:hint="eastAsia" w:ascii="新宋体" w:hAnsi="新宋体" w:eastAsia="新宋体" w:cs="新宋体"/>
                <w:color w:val="000000"/>
              </w:rPr>
              <w:t>8</w:t>
            </w:r>
          </w:p>
        </w:tc>
        <w:tc>
          <w:tcPr>
            <w:tcW w:w="7612" w:type="dxa"/>
            <w:noWrap w:val="0"/>
            <w:vAlign w:val="center"/>
          </w:tcPr>
          <w:p>
            <w:pPr>
              <w:spacing w:line="400" w:lineRule="auto"/>
              <w:rPr>
                <w:rFonts w:ascii="宋体" w:hAnsi="宋体"/>
                <w:color w:val="000000"/>
              </w:rPr>
            </w:pPr>
            <w:r>
              <w:rPr>
                <w:rFonts w:hint="eastAsia" w:ascii="新宋体" w:hAnsi="新宋体" w:eastAsia="新宋体" w:cs="新宋体"/>
                <w:color w:val="000000"/>
              </w:rPr>
              <w:t>开标方式：采用综合评分法。</w:t>
            </w:r>
          </w:p>
        </w:tc>
      </w:tr>
    </w:tbl>
    <w:p/>
    <w:p>
      <w:pPr>
        <w:widowControl/>
        <w:spacing w:line="400" w:lineRule="atLeast"/>
        <w:jc w:val="left"/>
        <w:rPr>
          <w:rFonts w:hint="eastAsia" w:ascii="新宋体" w:hAnsi="新宋体" w:eastAsia="新宋体" w:cs="新宋体"/>
          <w:kern w:val="0"/>
          <w:szCs w:val="21"/>
        </w:rPr>
      </w:pPr>
    </w:p>
    <w:p>
      <w:pPr>
        <w:widowControl/>
        <w:spacing w:line="400" w:lineRule="atLeast"/>
        <w:jc w:val="left"/>
        <w:rPr>
          <w:rFonts w:hint="eastAsia" w:ascii="新宋体" w:hAnsi="新宋体" w:eastAsia="新宋体" w:cs="新宋体"/>
          <w:kern w:val="0"/>
          <w:szCs w:val="21"/>
        </w:rPr>
      </w:pPr>
    </w:p>
    <w:p>
      <w:pPr>
        <w:widowControl/>
        <w:spacing w:line="400" w:lineRule="atLeast"/>
        <w:jc w:val="left"/>
        <w:rPr>
          <w:rFonts w:hint="eastAsia" w:ascii="新宋体" w:hAnsi="新宋体" w:eastAsia="新宋体" w:cs="新宋体"/>
          <w:kern w:val="0"/>
          <w:szCs w:val="21"/>
        </w:rPr>
      </w:pPr>
    </w:p>
    <w:p>
      <w:pPr>
        <w:widowControl/>
        <w:spacing w:line="400" w:lineRule="atLeast"/>
        <w:jc w:val="left"/>
        <w:rPr>
          <w:rFonts w:hint="eastAsia" w:ascii="新宋体" w:hAnsi="新宋体" w:eastAsia="新宋体" w:cs="新宋体"/>
          <w:kern w:val="0"/>
          <w:szCs w:val="21"/>
        </w:rPr>
      </w:pPr>
    </w:p>
    <w:p>
      <w:pPr>
        <w:pStyle w:val="2"/>
        <w:spacing w:before="120" w:after="120" w:line="400" w:lineRule="auto"/>
        <w:jc w:val="left"/>
        <w:rPr>
          <w:rFonts w:hint="eastAsia" w:ascii="新宋体" w:hAnsi="新宋体" w:eastAsia="新宋体" w:cs="新宋体"/>
          <w:color w:val="000000"/>
          <w:sz w:val="36"/>
          <w:szCs w:val="36"/>
        </w:rPr>
      </w:pPr>
    </w:p>
    <w:p>
      <w:pPr>
        <w:pStyle w:val="2"/>
        <w:spacing w:before="120" w:after="120" w:line="400" w:lineRule="auto"/>
        <w:jc w:val="left"/>
        <w:rPr>
          <w:rFonts w:ascii="新宋体" w:hAnsi="新宋体" w:eastAsia="新宋体" w:cs="新宋体"/>
          <w:color w:val="000000"/>
          <w:sz w:val="36"/>
          <w:szCs w:val="36"/>
        </w:rPr>
      </w:pPr>
      <w:r>
        <w:rPr>
          <w:rFonts w:hint="eastAsia" w:ascii="新宋体" w:hAnsi="新宋体" w:eastAsia="新宋体" w:cs="新宋体"/>
          <w:color w:val="000000"/>
          <w:sz w:val="36"/>
          <w:szCs w:val="36"/>
        </w:rPr>
        <w:t>附件2</w:t>
      </w:r>
    </w:p>
    <w:p>
      <w:pPr>
        <w:spacing w:line="400" w:lineRule="auto"/>
        <w:jc w:val="center"/>
        <w:rPr>
          <w:rFonts w:hint="eastAsia" w:ascii="新宋体" w:hAnsi="新宋体" w:eastAsia="新宋体" w:cs="新宋体"/>
          <w:b/>
          <w:snapToGrid w:val="0"/>
          <w:sz w:val="32"/>
          <w:szCs w:val="32"/>
        </w:rPr>
      </w:pPr>
    </w:p>
    <w:p>
      <w:pPr>
        <w:spacing w:line="400" w:lineRule="auto"/>
        <w:jc w:val="center"/>
        <w:rPr>
          <w:rFonts w:ascii="宋体" w:hAnsi="宋体"/>
          <w:b/>
          <w:snapToGrid w:val="0"/>
          <w:sz w:val="32"/>
          <w:szCs w:val="32"/>
        </w:rPr>
      </w:pPr>
      <w:r>
        <w:rPr>
          <w:rFonts w:hint="eastAsia" w:ascii="新宋体" w:hAnsi="新宋体" w:eastAsia="新宋体" w:cs="新宋体"/>
          <w:b/>
          <w:snapToGrid w:val="0"/>
          <w:sz w:val="32"/>
          <w:szCs w:val="32"/>
        </w:rPr>
        <w:t>法定代表人授权委托书</w:t>
      </w:r>
    </w:p>
    <w:p>
      <w:pPr>
        <w:rPr>
          <w:rFonts w:ascii="宋体" w:hAnsi="宋体"/>
          <w:snapToGrid w:val="0"/>
          <w:szCs w:val="21"/>
        </w:rPr>
      </w:pPr>
    </w:p>
    <w:p>
      <w:pPr>
        <w:rPr>
          <w:rFonts w:ascii="宋体" w:hAnsi="宋体"/>
          <w:snapToGrid w:val="0"/>
          <w:szCs w:val="21"/>
        </w:rPr>
      </w:pPr>
    </w:p>
    <w:p>
      <w:pPr>
        <w:spacing w:line="400" w:lineRule="auto"/>
        <w:rPr>
          <w:rFonts w:hint="eastAsia" w:ascii="宋体" w:hAnsi="宋体" w:eastAsia="新宋体"/>
          <w:snapToGrid w:val="0"/>
          <w:szCs w:val="21"/>
          <w:u w:val="single"/>
        </w:rPr>
      </w:pPr>
      <w:r>
        <w:rPr>
          <w:rFonts w:hint="eastAsia" w:ascii="新宋体" w:hAnsi="新宋体" w:eastAsia="新宋体" w:cs="新宋体"/>
          <w:snapToGrid w:val="0"/>
          <w:szCs w:val="21"/>
        </w:rPr>
        <w:t>致：</w:t>
      </w:r>
      <w:r>
        <w:rPr>
          <w:rFonts w:hint="eastAsia" w:ascii="新宋体" w:hAnsi="新宋体" w:eastAsia="新宋体" w:cs="新宋体"/>
          <w:snapToGrid w:val="0"/>
          <w:szCs w:val="21"/>
          <w:u w:val="single"/>
        </w:rPr>
        <w:t>三明明城国际大酒店有限公司</w:t>
      </w:r>
    </w:p>
    <w:p>
      <w:pPr>
        <w:rPr>
          <w:rFonts w:ascii="宋体" w:hAnsi="宋体"/>
          <w:snapToGrid w:val="0"/>
          <w:szCs w:val="21"/>
        </w:rPr>
      </w:pPr>
    </w:p>
    <w:p>
      <w:pPr>
        <w:widowControl/>
        <w:spacing w:line="400" w:lineRule="auto"/>
        <w:jc w:val="left"/>
        <w:rPr>
          <w:rFonts w:ascii="宋体" w:hAnsi="宋体"/>
          <w:snapToGrid w:val="0"/>
          <w:szCs w:val="21"/>
          <w:u w:val="single"/>
        </w:rPr>
      </w:pPr>
      <w:r>
        <w:rPr>
          <w:rFonts w:hint="eastAsia" w:ascii="新宋体" w:hAnsi="新宋体" w:eastAsia="新宋体" w:cs="新宋体"/>
          <w:snapToGrid w:val="0"/>
          <w:color w:val="auto"/>
          <w:szCs w:val="21"/>
          <w:u w:val="single"/>
        </w:rPr>
        <w:t>（</w:t>
      </w:r>
      <w:r>
        <w:rPr>
          <w:rFonts w:hint="eastAsia" w:ascii="新宋体" w:hAnsi="新宋体" w:eastAsia="新宋体" w:cs="新宋体"/>
          <w:color w:val="auto"/>
          <w:szCs w:val="21"/>
          <w:u w:val="single"/>
        </w:rPr>
        <w:t>招标</w:t>
      </w:r>
      <w:r>
        <w:rPr>
          <w:rFonts w:hint="eastAsia" w:ascii="新宋体" w:hAnsi="新宋体" w:eastAsia="新宋体" w:cs="新宋体"/>
          <w:snapToGrid w:val="0"/>
          <w:color w:val="auto"/>
          <w:szCs w:val="21"/>
          <w:u w:val="single"/>
        </w:rPr>
        <w:t>单位全称）</w:t>
      </w:r>
      <w:r>
        <w:rPr>
          <w:rFonts w:hint="eastAsia" w:ascii="新宋体" w:hAnsi="新宋体" w:eastAsia="新宋体" w:cs="新宋体"/>
          <w:snapToGrid w:val="0"/>
          <w:color w:val="auto"/>
          <w:szCs w:val="21"/>
        </w:rPr>
        <w:t>法定代表人</w:t>
      </w:r>
      <w:r>
        <w:rPr>
          <w:rFonts w:hint="eastAsia" w:ascii="新宋体" w:hAnsi="新宋体" w:eastAsia="新宋体" w:cs="新宋体"/>
          <w:snapToGrid w:val="0"/>
          <w:color w:val="auto"/>
          <w:szCs w:val="21"/>
          <w:u w:val="single"/>
        </w:rPr>
        <w:tab/>
      </w:r>
      <w:r>
        <w:rPr>
          <w:rFonts w:hint="eastAsia" w:ascii="新宋体" w:hAnsi="新宋体" w:eastAsia="新宋体" w:cs="新宋体"/>
          <w:snapToGrid w:val="0"/>
          <w:color w:val="auto"/>
          <w:szCs w:val="21"/>
          <w:u w:val="single"/>
        </w:rPr>
        <w:t xml:space="preserve">              </w:t>
      </w:r>
      <w:r>
        <w:rPr>
          <w:rFonts w:hint="eastAsia" w:ascii="新宋体" w:hAnsi="新宋体" w:eastAsia="新宋体" w:cs="新宋体"/>
          <w:snapToGrid w:val="0"/>
          <w:color w:val="auto"/>
          <w:szCs w:val="21"/>
        </w:rPr>
        <w:t>授权</w:t>
      </w:r>
      <w:r>
        <w:rPr>
          <w:rFonts w:hint="eastAsia" w:ascii="新宋体" w:hAnsi="新宋体" w:eastAsia="新宋体" w:cs="新宋体"/>
          <w:snapToGrid w:val="0"/>
          <w:color w:val="auto"/>
          <w:szCs w:val="21"/>
          <w:u w:val="single"/>
        </w:rPr>
        <w:t>（全权代表姓名）（职务、职称）</w:t>
      </w:r>
      <w:r>
        <w:rPr>
          <w:rFonts w:hint="eastAsia" w:ascii="新宋体" w:hAnsi="新宋体" w:eastAsia="新宋体" w:cs="新宋体"/>
          <w:snapToGrid w:val="0"/>
          <w:color w:val="auto"/>
          <w:szCs w:val="21"/>
        </w:rPr>
        <w:t>为全权代表，参加贵单位组织的</w:t>
      </w:r>
      <w:r>
        <w:rPr>
          <w:rFonts w:hint="eastAsia" w:ascii="新宋体" w:hAnsi="新宋体" w:eastAsia="新宋体" w:cs="新宋体"/>
          <w:snapToGrid w:val="0"/>
          <w:color w:val="auto"/>
          <w:szCs w:val="21"/>
          <w:u w:val="single"/>
        </w:rPr>
        <w:t>三明明城国际大酒店有限公司</w:t>
      </w:r>
      <w:r>
        <w:rPr>
          <w:rFonts w:hint="eastAsia" w:ascii="新宋体" w:hAnsi="新宋体" w:eastAsia="新宋体" w:cs="新宋体"/>
          <w:color w:val="auto"/>
          <w:kern w:val="0"/>
          <w:szCs w:val="21"/>
          <w:u w:val="single"/>
          <w:lang w:eastAsia="zh-CN"/>
        </w:rPr>
        <w:t>禽</w:t>
      </w:r>
      <w:r>
        <w:rPr>
          <w:rFonts w:hint="eastAsia" w:ascii="新宋体" w:hAnsi="新宋体" w:eastAsia="新宋体" w:cs="新宋体"/>
          <w:color w:val="auto"/>
          <w:kern w:val="0"/>
          <w:szCs w:val="21"/>
          <w:u w:val="single"/>
          <w:lang w:val="en-US" w:eastAsia="zh-CN"/>
        </w:rPr>
        <w:t>肉类</w:t>
      </w:r>
      <w:r>
        <w:rPr>
          <w:rFonts w:hint="eastAsia" w:ascii="新宋体" w:hAnsi="新宋体" w:eastAsia="新宋体" w:cs="新宋体"/>
          <w:snapToGrid w:val="0"/>
          <w:color w:val="auto"/>
          <w:szCs w:val="21"/>
          <w:u w:val="single"/>
        </w:rPr>
        <w:t>食材供货商</w:t>
      </w:r>
      <w:r>
        <w:rPr>
          <w:rFonts w:hint="eastAsia" w:ascii="新宋体" w:hAnsi="新宋体" w:eastAsia="新宋体" w:cs="新宋体"/>
          <w:snapToGrid w:val="0"/>
          <w:color w:val="auto"/>
          <w:szCs w:val="21"/>
        </w:rPr>
        <w:t>（</w:t>
      </w:r>
      <w:r>
        <w:rPr>
          <w:rFonts w:hint="eastAsia" w:ascii="新宋体" w:hAnsi="新宋体" w:eastAsia="新宋体" w:cs="新宋体"/>
          <w:color w:val="auto"/>
          <w:szCs w:val="21"/>
        </w:rPr>
        <w:t>招标</w:t>
      </w:r>
      <w:r>
        <w:rPr>
          <w:rFonts w:hint="eastAsia" w:ascii="新宋体" w:hAnsi="新宋体" w:eastAsia="新宋体" w:cs="新宋体"/>
          <w:snapToGrid w:val="0"/>
          <w:color w:val="auto"/>
          <w:szCs w:val="21"/>
        </w:rPr>
        <w:t>编号为</w:t>
      </w:r>
      <w:r>
        <w:rPr>
          <w:rFonts w:hint="eastAsia" w:ascii="新宋体" w:hAnsi="新宋体" w:eastAsia="新宋体" w:cs="新宋体"/>
          <w:snapToGrid w:val="0"/>
          <w:color w:val="auto"/>
          <w:szCs w:val="21"/>
          <w:u w:val="single"/>
        </w:rPr>
        <w:t xml:space="preserve"> </w:t>
      </w:r>
      <w:r>
        <w:rPr>
          <w:rFonts w:hint="eastAsia" w:ascii="新宋体" w:hAnsi="新宋体" w:eastAsia="新宋体" w:cs="新宋体"/>
          <w:color w:val="auto"/>
          <w:kern w:val="0"/>
          <w:szCs w:val="21"/>
        </w:rPr>
        <w:t xml:space="preserve"> </w:t>
      </w:r>
      <w:r>
        <w:rPr>
          <w:rFonts w:hint="eastAsia" w:ascii="新宋体" w:hAnsi="新宋体" w:eastAsia="新宋体" w:cs="新宋体"/>
          <w:color w:val="auto"/>
          <w:kern w:val="0"/>
          <w:szCs w:val="21"/>
          <w:lang w:val="en-US" w:eastAsia="zh-CN"/>
        </w:rPr>
        <w:t xml:space="preserve">  </w:t>
      </w:r>
      <w:r>
        <w:rPr>
          <w:rFonts w:hint="eastAsia" w:ascii="新宋体" w:hAnsi="新宋体" w:eastAsia="新宋体" w:cs="新宋体"/>
          <w:color w:val="auto"/>
          <w:kern w:val="0"/>
          <w:szCs w:val="21"/>
          <w:u w:val="single"/>
          <w:lang w:eastAsia="zh-CN"/>
        </w:rPr>
        <w:t>MCGJZB-Q</w:t>
      </w:r>
      <w:r>
        <w:rPr>
          <w:rFonts w:hint="eastAsia" w:ascii="新宋体" w:hAnsi="新宋体" w:eastAsia="新宋体" w:cs="新宋体"/>
          <w:color w:val="auto"/>
          <w:kern w:val="0"/>
          <w:szCs w:val="21"/>
          <w:u w:val="single"/>
          <w:lang w:val="en-US" w:eastAsia="zh-CN"/>
        </w:rPr>
        <w:t>R</w:t>
      </w:r>
      <w:r>
        <w:rPr>
          <w:rFonts w:hint="eastAsia" w:ascii="新宋体" w:hAnsi="新宋体" w:eastAsia="新宋体" w:cs="新宋体"/>
          <w:color w:val="auto"/>
          <w:kern w:val="0"/>
          <w:szCs w:val="21"/>
          <w:u w:val="single"/>
          <w:lang w:eastAsia="zh-CN"/>
        </w:rPr>
        <w:t>-202</w:t>
      </w:r>
      <w:r>
        <w:rPr>
          <w:rFonts w:hint="eastAsia" w:ascii="新宋体" w:hAnsi="新宋体" w:eastAsia="新宋体" w:cs="新宋体"/>
          <w:color w:val="auto"/>
          <w:kern w:val="0"/>
          <w:szCs w:val="21"/>
          <w:u w:val="single"/>
          <w:lang w:val="en-US" w:eastAsia="zh-CN"/>
        </w:rPr>
        <w:t>3</w:t>
      </w:r>
      <w:r>
        <w:rPr>
          <w:rFonts w:hint="eastAsia" w:ascii="新宋体" w:hAnsi="新宋体" w:eastAsia="新宋体" w:cs="新宋体"/>
          <w:color w:val="auto"/>
          <w:kern w:val="0"/>
          <w:szCs w:val="21"/>
          <w:u w:val="single"/>
          <w:lang w:eastAsia="zh-CN"/>
        </w:rPr>
        <w:t>001</w:t>
      </w:r>
      <w:r>
        <w:rPr>
          <w:rFonts w:hint="eastAsia" w:ascii="新宋体" w:hAnsi="新宋体" w:eastAsia="新宋体" w:cs="新宋体"/>
          <w:snapToGrid w:val="0"/>
          <w:color w:val="auto"/>
          <w:szCs w:val="21"/>
        </w:rPr>
        <w:t>，其在投标、开标、签订合同过程中的一切活动本公</w:t>
      </w:r>
      <w:r>
        <w:rPr>
          <w:rFonts w:hint="eastAsia" w:ascii="新宋体" w:hAnsi="新宋体" w:eastAsia="新宋体" w:cs="新宋体"/>
          <w:snapToGrid w:val="0"/>
          <w:szCs w:val="21"/>
        </w:rPr>
        <w:t>司均予承认。我方完全认同并遵守本招标文件中的要求</w:t>
      </w:r>
      <w:r>
        <w:rPr>
          <w:rFonts w:hint="eastAsia" w:ascii="新宋体" w:hAnsi="新宋体" w:eastAsia="新宋体" w:cs="新宋体"/>
          <w:snapToGrid w:val="0"/>
          <w:szCs w:val="21"/>
          <w:lang w:eastAsia="zh-CN"/>
        </w:rPr>
        <w:t>，</w:t>
      </w:r>
      <w:r>
        <w:rPr>
          <w:rFonts w:hint="eastAsia" w:ascii="新宋体" w:hAnsi="新宋体" w:eastAsia="新宋体" w:cs="新宋体"/>
          <w:snapToGrid w:val="0"/>
          <w:szCs w:val="21"/>
        </w:rPr>
        <w:t>保证忠实地执行买卖双方所签的经济合同，并承担合同规定的责任义务。</w:t>
      </w:r>
    </w:p>
    <w:p>
      <w:pPr>
        <w:ind w:firstLine="420" w:firstLineChars="200"/>
        <w:rPr>
          <w:rFonts w:ascii="宋体" w:hAnsi="宋体"/>
          <w:szCs w:val="21"/>
          <w:u w:val="single"/>
          <w:lang w:bidi="he-IL"/>
        </w:rPr>
      </w:pPr>
    </w:p>
    <w:p>
      <w:pPr>
        <w:rPr>
          <w:rFonts w:ascii="宋体" w:hAnsi="宋体"/>
          <w:snapToGrid w:val="0"/>
          <w:szCs w:val="21"/>
        </w:rPr>
      </w:pPr>
    </w:p>
    <w:p>
      <w:pPr>
        <w:spacing w:line="400" w:lineRule="auto"/>
        <w:rPr>
          <w:rFonts w:ascii="宋体" w:hAnsi="宋体"/>
          <w:snapToGrid w:val="0"/>
          <w:szCs w:val="21"/>
        </w:rPr>
      </w:pPr>
      <w:r>
        <w:rPr>
          <w:rFonts w:hint="eastAsia" w:ascii="新宋体" w:hAnsi="新宋体" w:eastAsia="新宋体" w:cs="新宋体"/>
          <w:snapToGrid w:val="0"/>
          <w:szCs w:val="21"/>
        </w:rPr>
        <w:t>法定代表人签字：</w:t>
      </w:r>
    </w:p>
    <w:p>
      <w:pPr>
        <w:spacing w:line="400" w:lineRule="auto"/>
        <w:rPr>
          <w:rFonts w:ascii="宋体" w:hAnsi="宋体"/>
          <w:snapToGrid w:val="0"/>
          <w:szCs w:val="21"/>
        </w:rPr>
      </w:pPr>
      <w:r>
        <w:rPr>
          <w:rFonts w:hint="eastAsia" w:ascii="新宋体" w:hAnsi="新宋体" w:eastAsia="新宋体" w:cs="新宋体"/>
          <w:snapToGrid w:val="0"/>
          <w:szCs w:val="21"/>
        </w:rPr>
        <w:t>投标人全称（加盖公章）：</w:t>
      </w:r>
    </w:p>
    <w:p>
      <w:pPr>
        <w:spacing w:line="400" w:lineRule="auto"/>
        <w:rPr>
          <w:rFonts w:ascii="宋体" w:hAnsi="宋体"/>
          <w:snapToGrid w:val="0"/>
          <w:szCs w:val="21"/>
        </w:rPr>
      </w:pPr>
      <w:r>
        <w:rPr>
          <w:rFonts w:hint="eastAsia" w:ascii="新宋体" w:hAnsi="新宋体" w:eastAsia="新宋体" w:cs="新宋体"/>
          <w:snapToGrid w:val="0"/>
          <w:szCs w:val="21"/>
        </w:rPr>
        <w:t>日      期：</w:t>
      </w:r>
    </w:p>
    <w:p>
      <w:pPr>
        <w:rPr>
          <w:rFonts w:ascii="宋体" w:hAnsi="宋体"/>
          <w:snapToGrid w:val="0"/>
          <w:szCs w:val="21"/>
        </w:rPr>
      </w:pPr>
    </w:p>
    <w:p>
      <w:pPr>
        <w:rPr>
          <w:rFonts w:ascii="宋体" w:hAnsi="宋体"/>
          <w:snapToGrid w:val="0"/>
          <w:szCs w:val="21"/>
        </w:rPr>
      </w:pPr>
    </w:p>
    <w:p>
      <w:pPr>
        <w:rPr>
          <w:rFonts w:ascii="宋体" w:hAnsi="宋体"/>
          <w:snapToGrid w:val="0"/>
          <w:szCs w:val="21"/>
        </w:rPr>
      </w:pPr>
    </w:p>
    <w:p>
      <w:pPr>
        <w:rPr>
          <w:rFonts w:ascii="宋体" w:hAnsi="宋体"/>
          <w:snapToGrid w:val="0"/>
          <w:szCs w:val="21"/>
        </w:rPr>
      </w:pPr>
    </w:p>
    <w:p>
      <w:pPr>
        <w:spacing w:line="400" w:lineRule="auto"/>
        <w:rPr>
          <w:rFonts w:ascii="宋体" w:hAnsi="宋体"/>
          <w:snapToGrid w:val="0"/>
          <w:szCs w:val="21"/>
        </w:rPr>
      </w:pPr>
      <w:r>
        <w:rPr>
          <w:rFonts w:hint="eastAsia" w:ascii="新宋体" w:hAnsi="新宋体" w:eastAsia="新宋体" w:cs="新宋体"/>
          <w:snapToGrid w:val="0"/>
          <w:szCs w:val="21"/>
        </w:rPr>
        <w:t>附：</w:t>
      </w:r>
    </w:p>
    <w:p>
      <w:pPr>
        <w:spacing w:line="400" w:lineRule="auto"/>
        <w:rPr>
          <w:rFonts w:ascii="宋体" w:hAnsi="宋体"/>
          <w:snapToGrid w:val="0"/>
          <w:szCs w:val="21"/>
        </w:rPr>
      </w:pPr>
      <w:r>
        <w:rPr>
          <w:rFonts w:hint="eastAsia" w:ascii="新宋体" w:hAnsi="新宋体" w:eastAsia="新宋体" w:cs="新宋体"/>
          <w:snapToGrid w:val="0"/>
          <w:szCs w:val="21"/>
        </w:rPr>
        <w:t>全权代表姓名：                           性  别：</w:t>
      </w:r>
    </w:p>
    <w:p>
      <w:pPr>
        <w:spacing w:line="400" w:lineRule="auto"/>
        <w:rPr>
          <w:rFonts w:ascii="宋体" w:hAnsi="宋体"/>
          <w:snapToGrid w:val="0"/>
          <w:szCs w:val="21"/>
        </w:rPr>
      </w:pPr>
      <w:r>
        <w:rPr>
          <w:rFonts w:hint="eastAsia" w:ascii="新宋体" w:hAnsi="新宋体" w:eastAsia="新宋体" w:cs="新宋体"/>
          <w:snapToGrid w:val="0"/>
          <w:szCs w:val="21"/>
        </w:rPr>
        <w:t>职  务：                                 职  称：</w:t>
      </w:r>
    </w:p>
    <w:p>
      <w:pPr>
        <w:spacing w:line="400" w:lineRule="auto"/>
        <w:rPr>
          <w:rFonts w:ascii="宋体" w:hAnsi="宋体"/>
          <w:snapToGrid w:val="0"/>
          <w:szCs w:val="21"/>
        </w:rPr>
      </w:pPr>
      <w:r>
        <w:rPr>
          <w:rFonts w:hint="eastAsia" w:ascii="新宋体" w:hAnsi="新宋体" w:eastAsia="新宋体" w:cs="新宋体"/>
          <w:snapToGrid w:val="0"/>
          <w:szCs w:val="21"/>
        </w:rPr>
        <w:t>详细通讯地址：</w:t>
      </w:r>
    </w:p>
    <w:p>
      <w:pPr>
        <w:spacing w:line="400" w:lineRule="auto"/>
        <w:rPr>
          <w:rFonts w:ascii="宋体" w:hAnsi="宋体"/>
          <w:snapToGrid w:val="0"/>
          <w:szCs w:val="21"/>
        </w:rPr>
      </w:pPr>
      <w:r>
        <w:rPr>
          <w:rFonts w:hint="eastAsia" w:ascii="新宋体" w:hAnsi="新宋体" w:eastAsia="新宋体" w:cs="新宋体"/>
          <w:snapToGrid w:val="0"/>
          <w:szCs w:val="21"/>
        </w:rPr>
        <w:t>电  话：                                 传  真：</w:t>
      </w:r>
    </w:p>
    <w:p>
      <w:pPr>
        <w:spacing w:line="400" w:lineRule="auto"/>
        <w:rPr>
          <w:rFonts w:ascii="宋体" w:hAnsi="宋体"/>
          <w:snapToGrid w:val="0"/>
          <w:szCs w:val="21"/>
        </w:rPr>
      </w:pPr>
      <w:r>
        <w:rPr>
          <w:rFonts w:hint="eastAsia" w:ascii="新宋体" w:hAnsi="新宋体" w:eastAsia="新宋体" w:cs="新宋体"/>
          <w:snapToGrid w:val="0"/>
          <w:szCs w:val="21"/>
        </w:rPr>
        <w:t>移动电话：</w:t>
      </w:r>
    </w:p>
    <w:p>
      <w:pPr>
        <w:widowControl/>
        <w:spacing w:line="400" w:lineRule="atLeast"/>
        <w:jc w:val="left"/>
        <w:rPr>
          <w:rFonts w:hint="eastAsia" w:ascii="新宋体" w:hAnsi="新宋体" w:eastAsia="新宋体" w:cs="新宋体"/>
          <w:kern w:val="0"/>
          <w:szCs w:val="21"/>
        </w:rPr>
      </w:pPr>
      <w:r>
        <w:rPr>
          <w:rFonts w:hint="eastAsia" w:ascii="新宋体" w:hAnsi="新宋体" w:eastAsia="新宋体" w:cs="新宋体"/>
          <w:snapToGrid w:val="0"/>
          <w:szCs w:val="21"/>
        </w:rPr>
        <w:t>邮政编码：</w:t>
      </w:r>
    </w:p>
    <w:p>
      <w:pPr>
        <w:widowControl/>
        <w:spacing w:line="400" w:lineRule="atLeast"/>
        <w:jc w:val="left"/>
        <w:rPr>
          <w:rFonts w:hint="eastAsia" w:ascii="新宋体" w:hAnsi="新宋体" w:eastAsia="新宋体" w:cs="新宋体"/>
          <w:kern w:val="0"/>
          <w:szCs w:val="21"/>
        </w:rPr>
      </w:pPr>
    </w:p>
    <w:tbl>
      <w:tblPr>
        <w:tblStyle w:val="6"/>
        <w:tblW w:w="8522" w:type="dxa"/>
        <w:tblInd w:w="0" w:type="dxa"/>
        <w:tblLayout w:type="autofit"/>
        <w:tblCellMar>
          <w:top w:w="0" w:type="dxa"/>
          <w:left w:w="108" w:type="dxa"/>
          <w:bottom w:w="0" w:type="dxa"/>
          <w:right w:w="108" w:type="dxa"/>
        </w:tblCellMar>
      </w:tblPr>
      <w:tblGrid>
        <w:gridCol w:w="306"/>
        <w:gridCol w:w="958"/>
        <w:gridCol w:w="1602"/>
        <w:gridCol w:w="5350"/>
        <w:gridCol w:w="306"/>
      </w:tblGrid>
      <w:tr>
        <w:tblPrEx>
          <w:tblCellMar>
            <w:top w:w="0" w:type="dxa"/>
            <w:left w:w="108" w:type="dxa"/>
            <w:bottom w:w="0" w:type="dxa"/>
            <w:right w:w="108" w:type="dxa"/>
          </w:tblCellMar>
        </w:tblPrEx>
        <w:trPr>
          <w:gridAfter w:val="1"/>
          <w:wAfter w:w="306" w:type="dxa"/>
          <w:trHeight w:val="810" w:hRule="atLeast"/>
        </w:trPr>
        <w:tc>
          <w:tcPr>
            <w:tcW w:w="8216" w:type="dxa"/>
            <w:gridSpan w:val="4"/>
            <w:tcBorders>
              <w:top w:val="nil"/>
              <w:left w:val="nil"/>
              <w:bottom w:val="nil"/>
              <w:right w:val="nil"/>
            </w:tcBorders>
            <w:noWrap/>
            <w:vAlign w:val="center"/>
          </w:tcPr>
          <w:p>
            <w:pPr>
              <w:pStyle w:val="2"/>
              <w:spacing w:before="120" w:after="120" w:line="400" w:lineRule="auto"/>
              <w:jc w:val="left"/>
              <w:rPr>
                <w:rFonts w:ascii="新宋体" w:hAnsi="新宋体" w:eastAsia="新宋体" w:cs="新宋体"/>
                <w:color w:val="000000"/>
                <w:sz w:val="36"/>
                <w:szCs w:val="36"/>
              </w:rPr>
            </w:pPr>
            <w:r>
              <w:rPr>
                <w:rFonts w:hint="eastAsia" w:ascii="新宋体" w:hAnsi="新宋体" w:eastAsia="新宋体" w:cs="新宋体"/>
                <w:color w:val="000000"/>
                <w:sz w:val="36"/>
                <w:szCs w:val="36"/>
              </w:rPr>
              <w:t>附件3</w:t>
            </w:r>
          </w:p>
          <w:p>
            <w:pPr>
              <w:widowControl/>
              <w:spacing w:line="400" w:lineRule="atLeast"/>
              <w:jc w:val="center"/>
              <w:rPr>
                <w:rFonts w:ascii="宋体" w:hAnsi="宋体" w:cs="宋体"/>
                <w:kern w:val="0"/>
                <w:sz w:val="24"/>
                <w:szCs w:val="24"/>
              </w:rPr>
            </w:pPr>
            <w:r>
              <w:rPr>
                <w:rFonts w:hint="eastAsia" w:ascii="新宋体" w:hAnsi="新宋体" w:eastAsia="新宋体" w:cs="新宋体"/>
                <w:b/>
                <w:bCs/>
                <w:kern w:val="0"/>
                <w:sz w:val="30"/>
                <w:szCs w:val="30"/>
              </w:rPr>
              <w:t>三明明城国际大酒店有限公司</w:t>
            </w:r>
          </w:p>
        </w:tc>
      </w:tr>
      <w:tr>
        <w:tblPrEx>
          <w:tblCellMar>
            <w:top w:w="0" w:type="dxa"/>
            <w:left w:w="108" w:type="dxa"/>
            <w:bottom w:w="0" w:type="dxa"/>
            <w:right w:w="108" w:type="dxa"/>
          </w:tblCellMar>
        </w:tblPrEx>
        <w:trPr>
          <w:gridBefore w:val="1"/>
          <w:wBefore w:w="306" w:type="dxa"/>
          <w:trHeight w:val="1095" w:hRule="atLeast"/>
        </w:trPr>
        <w:tc>
          <w:tcPr>
            <w:tcW w:w="8216" w:type="dxa"/>
            <w:gridSpan w:val="4"/>
            <w:tcBorders>
              <w:top w:val="nil"/>
              <w:left w:val="nil"/>
              <w:bottom w:val="nil"/>
              <w:right w:val="nil"/>
            </w:tcBorders>
            <w:noWrap/>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b/>
                <w:kern w:val="0"/>
                <w:sz w:val="32"/>
                <w:szCs w:val="32"/>
              </w:rPr>
              <w:t>投标报名表</w:t>
            </w:r>
          </w:p>
        </w:tc>
      </w:tr>
      <w:tr>
        <w:tblPrEx>
          <w:tblCellMar>
            <w:top w:w="0" w:type="dxa"/>
            <w:left w:w="108" w:type="dxa"/>
            <w:bottom w:w="0" w:type="dxa"/>
            <w:right w:w="108" w:type="dxa"/>
          </w:tblCellMar>
        </w:tblPrEx>
        <w:trPr>
          <w:gridBefore w:val="1"/>
          <w:wBefore w:w="306" w:type="dxa"/>
          <w:trHeight w:val="720" w:hRule="atLeast"/>
        </w:trPr>
        <w:tc>
          <w:tcPr>
            <w:tcW w:w="2560" w:type="dxa"/>
            <w:gridSpan w:val="2"/>
            <w:tcBorders>
              <w:top w:val="single" w:color="auto" w:sz="8" w:space="0"/>
              <w:left w:val="single" w:color="auto" w:sz="8" w:space="0"/>
              <w:bottom w:val="single" w:color="auto" w:sz="4" w:space="0"/>
              <w:right w:val="single" w:color="auto" w:sz="4" w:space="0"/>
            </w:tcBorders>
            <w:noWrap/>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kern w:val="0"/>
                <w:sz w:val="24"/>
                <w:szCs w:val="24"/>
              </w:rPr>
              <w:t>项目名称</w:t>
            </w:r>
          </w:p>
        </w:tc>
        <w:tc>
          <w:tcPr>
            <w:tcW w:w="5656" w:type="dxa"/>
            <w:gridSpan w:val="2"/>
            <w:tcBorders>
              <w:top w:val="single" w:color="auto" w:sz="8" w:space="0"/>
              <w:left w:val="nil"/>
              <w:bottom w:val="single" w:color="auto" w:sz="4" w:space="0"/>
              <w:right w:val="single" w:color="auto" w:sz="8" w:space="0"/>
            </w:tcBorders>
            <w:noWrap/>
            <w:vAlign w:val="center"/>
          </w:tcPr>
          <w:p>
            <w:pPr>
              <w:widowControl/>
              <w:spacing w:line="400" w:lineRule="atLeast"/>
              <w:jc w:val="center"/>
              <w:rPr>
                <w:rFonts w:ascii="仿宋" w:hAnsi="仿宋" w:eastAsia="仿宋" w:cs="Tahoma"/>
                <w:color w:val="auto"/>
                <w:kern w:val="0"/>
                <w:sz w:val="24"/>
                <w:szCs w:val="24"/>
              </w:rPr>
            </w:pPr>
            <w:r>
              <w:rPr>
                <w:rFonts w:hint="eastAsia" w:ascii="新宋体" w:hAnsi="新宋体" w:eastAsia="新宋体" w:cs="新宋体"/>
                <w:color w:val="auto"/>
                <w:kern w:val="0"/>
                <w:sz w:val="24"/>
                <w:szCs w:val="24"/>
              </w:rPr>
              <w:t>三明明城国际大酒店有限公司</w:t>
            </w:r>
          </w:p>
          <w:p>
            <w:pPr>
              <w:widowControl/>
              <w:spacing w:line="400" w:lineRule="atLeast"/>
              <w:jc w:val="center"/>
              <w:rPr>
                <w:rFonts w:ascii="仿宋" w:hAnsi="仿宋" w:eastAsia="仿宋" w:cs="Tahoma"/>
                <w:color w:val="auto"/>
                <w:kern w:val="0"/>
                <w:sz w:val="24"/>
                <w:szCs w:val="24"/>
              </w:rPr>
            </w:pPr>
            <w:r>
              <w:rPr>
                <w:rFonts w:hint="eastAsia" w:ascii="新宋体" w:hAnsi="新宋体" w:eastAsia="新宋体" w:cs="新宋体"/>
                <w:color w:val="auto"/>
                <w:kern w:val="0"/>
                <w:szCs w:val="21"/>
                <w:lang w:eastAsia="zh-CN"/>
              </w:rPr>
              <w:t>禽</w:t>
            </w:r>
            <w:r>
              <w:rPr>
                <w:rFonts w:hint="eastAsia" w:ascii="新宋体" w:hAnsi="新宋体" w:eastAsia="新宋体" w:cs="新宋体"/>
                <w:color w:val="auto"/>
                <w:kern w:val="0"/>
                <w:szCs w:val="21"/>
                <w:lang w:val="en-US" w:eastAsia="zh-CN"/>
              </w:rPr>
              <w:t>肉类</w:t>
            </w:r>
            <w:r>
              <w:rPr>
                <w:rFonts w:hint="eastAsia" w:ascii="新宋体" w:hAnsi="新宋体" w:eastAsia="新宋体" w:cs="新宋体"/>
                <w:color w:val="auto"/>
                <w:kern w:val="0"/>
                <w:sz w:val="24"/>
                <w:szCs w:val="24"/>
              </w:rPr>
              <w:t>食材供货商招标</w:t>
            </w:r>
          </w:p>
        </w:tc>
      </w:tr>
      <w:tr>
        <w:tblPrEx>
          <w:tblCellMar>
            <w:top w:w="0" w:type="dxa"/>
            <w:left w:w="108" w:type="dxa"/>
            <w:bottom w:w="0" w:type="dxa"/>
            <w:right w:w="108" w:type="dxa"/>
          </w:tblCellMar>
        </w:tblPrEx>
        <w:trPr>
          <w:gridBefore w:val="1"/>
          <w:wBefore w:w="306" w:type="dxa"/>
          <w:trHeight w:val="720" w:hRule="atLeast"/>
        </w:trPr>
        <w:tc>
          <w:tcPr>
            <w:tcW w:w="25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kern w:val="0"/>
                <w:sz w:val="24"/>
                <w:szCs w:val="24"/>
              </w:rPr>
              <w:t>招标编号</w:t>
            </w:r>
          </w:p>
        </w:tc>
        <w:tc>
          <w:tcPr>
            <w:tcW w:w="5656" w:type="dxa"/>
            <w:gridSpan w:val="2"/>
            <w:tcBorders>
              <w:top w:val="nil"/>
              <w:left w:val="nil"/>
              <w:bottom w:val="single" w:color="auto" w:sz="4" w:space="0"/>
              <w:right w:val="single" w:color="auto" w:sz="8" w:space="0"/>
            </w:tcBorders>
            <w:noWrap/>
            <w:vAlign w:val="center"/>
          </w:tcPr>
          <w:p>
            <w:pPr>
              <w:widowControl/>
              <w:spacing w:line="400" w:lineRule="auto"/>
              <w:jc w:val="left"/>
              <w:rPr>
                <w:rFonts w:ascii="宋体" w:hAnsi="宋体" w:cs="宋体"/>
                <w:color w:val="auto"/>
                <w:kern w:val="0"/>
                <w:sz w:val="24"/>
                <w:szCs w:val="24"/>
              </w:rPr>
            </w:pPr>
            <w:r>
              <w:rPr>
                <w:rFonts w:hint="eastAsia" w:ascii="新宋体" w:hAnsi="新宋体" w:eastAsia="新宋体" w:cs="新宋体"/>
                <w:color w:val="auto"/>
                <w:kern w:val="0"/>
                <w:szCs w:val="21"/>
              </w:rPr>
              <w:t xml:space="preserve">               </w:t>
            </w:r>
            <w:r>
              <w:rPr>
                <w:rFonts w:hint="eastAsia" w:ascii="新宋体" w:hAnsi="新宋体" w:eastAsia="新宋体" w:cs="新宋体"/>
                <w:color w:val="auto"/>
                <w:kern w:val="0"/>
                <w:szCs w:val="21"/>
                <w:lang w:eastAsia="zh-CN"/>
              </w:rPr>
              <w:t>MCGJZB-Q</w:t>
            </w:r>
            <w:r>
              <w:rPr>
                <w:rFonts w:hint="eastAsia" w:ascii="新宋体" w:hAnsi="新宋体" w:eastAsia="新宋体" w:cs="新宋体"/>
                <w:color w:val="auto"/>
                <w:kern w:val="0"/>
                <w:szCs w:val="21"/>
                <w:lang w:val="en-US" w:eastAsia="zh-CN"/>
              </w:rPr>
              <w:t>R</w:t>
            </w:r>
            <w:r>
              <w:rPr>
                <w:rFonts w:hint="eastAsia" w:ascii="新宋体" w:hAnsi="新宋体" w:eastAsia="新宋体" w:cs="新宋体"/>
                <w:color w:val="auto"/>
                <w:kern w:val="0"/>
                <w:szCs w:val="21"/>
                <w:lang w:eastAsia="zh-CN"/>
              </w:rPr>
              <w:t>-202</w:t>
            </w:r>
            <w:r>
              <w:rPr>
                <w:rFonts w:hint="eastAsia" w:ascii="新宋体" w:hAnsi="新宋体" w:eastAsia="新宋体" w:cs="新宋体"/>
                <w:color w:val="auto"/>
                <w:kern w:val="0"/>
                <w:szCs w:val="21"/>
                <w:lang w:val="en-US" w:eastAsia="zh-CN"/>
              </w:rPr>
              <w:t>3</w:t>
            </w:r>
            <w:r>
              <w:rPr>
                <w:rFonts w:hint="eastAsia" w:ascii="新宋体" w:hAnsi="新宋体" w:eastAsia="新宋体" w:cs="新宋体"/>
                <w:color w:val="auto"/>
                <w:kern w:val="0"/>
                <w:szCs w:val="21"/>
                <w:lang w:eastAsia="zh-CN"/>
              </w:rPr>
              <w:t>001</w:t>
            </w:r>
            <w:r>
              <w:rPr>
                <w:rFonts w:hint="eastAsia" w:ascii="新宋体" w:hAnsi="新宋体" w:eastAsia="新宋体" w:cs="新宋体"/>
                <w:color w:val="auto"/>
                <w:kern w:val="0"/>
                <w:sz w:val="24"/>
                <w:szCs w:val="24"/>
              </w:rPr>
              <w:t xml:space="preserve">　 </w:t>
            </w:r>
          </w:p>
        </w:tc>
      </w:tr>
      <w:tr>
        <w:tblPrEx>
          <w:tblCellMar>
            <w:top w:w="0" w:type="dxa"/>
            <w:left w:w="108" w:type="dxa"/>
            <w:bottom w:w="0" w:type="dxa"/>
            <w:right w:w="108" w:type="dxa"/>
          </w:tblCellMar>
        </w:tblPrEx>
        <w:trPr>
          <w:gridBefore w:val="1"/>
          <w:wBefore w:w="306" w:type="dxa"/>
          <w:trHeight w:val="720" w:hRule="atLeast"/>
        </w:trPr>
        <w:tc>
          <w:tcPr>
            <w:tcW w:w="25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kern w:val="0"/>
                <w:sz w:val="24"/>
                <w:szCs w:val="24"/>
              </w:rPr>
              <w:t>投标单位名称</w:t>
            </w:r>
          </w:p>
        </w:tc>
        <w:tc>
          <w:tcPr>
            <w:tcW w:w="5656" w:type="dxa"/>
            <w:gridSpan w:val="2"/>
            <w:tcBorders>
              <w:top w:val="nil"/>
              <w:left w:val="nil"/>
              <w:bottom w:val="single" w:color="auto" w:sz="4" w:space="0"/>
              <w:right w:val="single" w:color="auto" w:sz="8" w:space="0"/>
            </w:tcBorders>
            <w:noWrap/>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kern w:val="0"/>
                <w:sz w:val="24"/>
                <w:szCs w:val="24"/>
              </w:rPr>
              <w:t>　</w:t>
            </w:r>
          </w:p>
        </w:tc>
      </w:tr>
      <w:tr>
        <w:tblPrEx>
          <w:tblCellMar>
            <w:top w:w="0" w:type="dxa"/>
            <w:left w:w="108" w:type="dxa"/>
            <w:bottom w:w="0" w:type="dxa"/>
            <w:right w:w="108" w:type="dxa"/>
          </w:tblCellMar>
        </w:tblPrEx>
        <w:trPr>
          <w:gridBefore w:val="1"/>
          <w:wBefore w:w="306" w:type="dxa"/>
          <w:trHeight w:val="720" w:hRule="atLeast"/>
        </w:trPr>
        <w:tc>
          <w:tcPr>
            <w:tcW w:w="25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kern w:val="0"/>
                <w:sz w:val="24"/>
                <w:szCs w:val="24"/>
              </w:rPr>
              <w:t>法定代表人</w:t>
            </w:r>
          </w:p>
        </w:tc>
        <w:tc>
          <w:tcPr>
            <w:tcW w:w="5656" w:type="dxa"/>
            <w:gridSpan w:val="2"/>
            <w:tcBorders>
              <w:top w:val="nil"/>
              <w:left w:val="nil"/>
              <w:bottom w:val="single" w:color="auto" w:sz="4" w:space="0"/>
              <w:right w:val="single" w:color="auto" w:sz="8" w:space="0"/>
            </w:tcBorders>
            <w:noWrap/>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kern w:val="0"/>
                <w:sz w:val="24"/>
                <w:szCs w:val="24"/>
              </w:rPr>
              <w:t>　</w:t>
            </w:r>
          </w:p>
        </w:tc>
      </w:tr>
      <w:tr>
        <w:tblPrEx>
          <w:tblCellMar>
            <w:top w:w="0" w:type="dxa"/>
            <w:left w:w="108" w:type="dxa"/>
            <w:bottom w:w="0" w:type="dxa"/>
            <w:right w:w="108" w:type="dxa"/>
          </w:tblCellMar>
        </w:tblPrEx>
        <w:trPr>
          <w:gridBefore w:val="1"/>
          <w:wBefore w:w="306" w:type="dxa"/>
          <w:trHeight w:val="720" w:hRule="atLeast"/>
        </w:trPr>
        <w:tc>
          <w:tcPr>
            <w:tcW w:w="958" w:type="dxa"/>
            <w:vMerge w:val="restart"/>
            <w:tcBorders>
              <w:top w:val="single" w:color="auto" w:sz="4" w:space="0"/>
              <w:left w:val="single" w:color="auto" w:sz="8" w:space="0"/>
              <w:bottom w:val="single" w:color="000000" w:sz="4" w:space="0"/>
              <w:right w:val="single" w:color="auto" w:sz="4" w:space="0"/>
            </w:tcBorders>
            <w:noWrap/>
            <w:textDirection w:val="tbRlV"/>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kern w:val="0"/>
                <w:sz w:val="24"/>
                <w:szCs w:val="24"/>
              </w:rPr>
              <w:t>联系人</w:t>
            </w:r>
          </w:p>
        </w:tc>
        <w:tc>
          <w:tcPr>
            <w:tcW w:w="1602" w:type="dxa"/>
            <w:tcBorders>
              <w:top w:val="nil"/>
              <w:left w:val="nil"/>
              <w:bottom w:val="single" w:color="auto" w:sz="4" w:space="0"/>
              <w:right w:val="single" w:color="auto" w:sz="4" w:space="0"/>
            </w:tcBorders>
            <w:noWrap/>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kern w:val="0"/>
                <w:sz w:val="24"/>
                <w:szCs w:val="24"/>
              </w:rPr>
              <w:t>姓名</w:t>
            </w:r>
          </w:p>
        </w:tc>
        <w:tc>
          <w:tcPr>
            <w:tcW w:w="5656" w:type="dxa"/>
            <w:gridSpan w:val="2"/>
            <w:tcBorders>
              <w:top w:val="nil"/>
              <w:left w:val="nil"/>
              <w:bottom w:val="single" w:color="auto" w:sz="4" w:space="0"/>
              <w:right w:val="single" w:color="auto" w:sz="8" w:space="0"/>
            </w:tcBorders>
            <w:noWrap/>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kern w:val="0"/>
                <w:sz w:val="24"/>
                <w:szCs w:val="24"/>
              </w:rPr>
              <w:t>　</w:t>
            </w:r>
          </w:p>
        </w:tc>
      </w:tr>
      <w:tr>
        <w:tblPrEx>
          <w:tblCellMar>
            <w:top w:w="0" w:type="dxa"/>
            <w:left w:w="108" w:type="dxa"/>
            <w:bottom w:w="0" w:type="dxa"/>
            <w:right w:w="108" w:type="dxa"/>
          </w:tblCellMar>
        </w:tblPrEx>
        <w:trPr>
          <w:gridBefore w:val="1"/>
          <w:wBefore w:w="306" w:type="dxa"/>
          <w:trHeight w:val="720" w:hRule="atLeast"/>
        </w:trPr>
        <w:tc>
          <w:tcPr>
            <w:tcW w:w="0" w:type="auto"/>
            <w:vMerge w:val="continue"/>
            <w:tcBorders>
              <w:top w:val="single" w:color="ECE9D8" w:sz="24" w:space="0"/>
              <w:left w:val="single" w:color="auto" w:sz="8" w:space="0"/>
              <w:bottom w:val="single" w:color="000000" w:sz="4" w:space="0"/>
              <w:right w:val="single" w:color="auto" w:sz="4" w:space="0"/>
            </w:tcBorders>
            <w:noWrap w:val="0"/>
            <w:vAlign w:val="center"/>
          </w:tcPr>
          <w:p>
            <w:pPr>
              <w:widowControl/>
              <w:spacing w:line="400" w:lineRule="auto"/>
              <w:jc w:val="left"/>
              <w:rPr>
                <w:rFonts w:ascii="宋体" w:hAnsi="宋体" w:cs="宋体"/>
                <w:kern w:val="0"/>
                <w:sz w:val="24"/>
                <w:szCs w:val="24"/>
              </w:rPr>
            </w:pPr>
          </w:p>
        </w:tc>
        <w:tc>
          <w:tcPr>
            <w:tcW w:w="1602" w:type="dxa"/>
            <w:tcBorders>
              <w:top w:val="nil"/>
              <w:left w:val="nil"/>
              <w:bottom w:val="single" w:color="auto" w:sz="4" w:space="0"/>
              <w:right w:val="single" w:color="auto" w:sz="4" w:space="0"/>
            </w:tcBorders>
            <w:noWrap/>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kern w:val="0"/>
                <w:sz w:val="24"/>
                <w:szCs w:val="24"/>
              </w:rPr>
              <w:t>通讯地址</w:t>
            </w:r>
          </w:p>
        </w:tc>
        <w:tc>
          <w:tcPr>
            <w:tcW w:w="5656" w:type="dxa"/>
            <w:gridSpan w:val="2"/>
            <w:tcBorders>
              <w:top w:val="nil"/>
              <w:left w:val="nil"/>
              <w:bottom w:val="single" w:color="auto" w:sz="4" w:space="0"/>
              <w:right w:val="single" w:color="auto" w:sz="8" w:space="0"/>
            </w:tcBorders>
            <w:noWrap/>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kern w:val="0"/>
                <w:sz w:val="24"/>
                <w:szCs w:val="24"/>
              </w:rPr>
              <w:t>　</w:t>
            </w:r>
          </w:p>
        </w:tc>
      </w:tr>
      <w:tr>
        <w:tblPrEx>
          <w:tblCellMar>
            <w:top w:w="0" w:type="dxa"/>
            <w:left w:w="108" w:type="dxa"/>
            <w:bottom w:w="0" w:type="dxa"/>
            <w:right w:w="108" w:type="dxa"/>
          </w:tblCellMar>
        </w:tblPrEx>
        <w:trPr>
          <w:gridBefore w:val="1"/>
          <w:wBefore w:w="306" w:type="dxa"/>
          <w:trHeight w:val="720" w:hRule="atLeast"/>
        </w:trPr>
        <w:tc>
          <w:tcPr>
            <w:tcW w:w="0" w:type="auto"/>
            <w:vMerge w:val="continue"/>
            <w:tcBorders>
              <w:top w:val="single" w:color="ECE9D8" w:sz="24" w:space="0"/>
              <w:left w:val="single" w:color="auto" w:sz="8" w:space="0"/>
              <w:bottom w:val="single" w:color="000000" w:sz="4" w:space="0"/>
              <w:right w:val="single" w:color="auto" w:sz="4" w:space="0"/>
            </w:tcBorders>
            <w:noWrap w:val="0"/>
            <w:vAlign w:val="center"/>
          </w:tcPr>
          <w:p>
            <w:pPr>
              <w:widowControl/>
              <w:spacing w:line="400" w:lineRule="auto"/>
              <w:jc w:val="left"/>
              <w:rPr>
                <w:rFonts w:ascii="宋体" w:hAnsi="宋体" w:cs="宋体"/>
                <w:kern w:val="0"/>
                <w:sz w:val="24"/>
                <w:szCs w:val="24"/>
              </w:rPr>
            </w:pPr>
          </w:p>
        </w:tc>
        <w:tc>
          <w:tcPr>
            <w:tcW w:w="1602" w:type="dxa"/>
            <w:tcBorders>
              <w:top w:val="nil"/>
              <w:left w:val="nil"/>
              <w:bottom w:val="single" w:color="auto" w:sz="4" w:space="0"/>
              <w:right w:val="single" w:color="auto" w:sz="4" w:space="0"/>
            </w:tcBorders>
            <w:noWrap/>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kern w:val="0"/>
                <w:sz w:val="24"/>
                <w:szCs w:val="24"/>
              </w:rPr>
              <w:t>手机、电话</w:t>
            </w:r>
          </w:p>
        </w:tc>
        <w:tc>
          <w:tcPr>
            <w:tcW w:w="5656" w:type="dxa"/>
            <w:gridSpan w:val="2"/>
            <w:tcBorders>
              <w:top w:val="nil"/>
              <w:left w:val="nil"/>
              <w:bottom w:val="single" w:color="auto" w:sz="4" w:space="0"/>
              <w:right w:val="single" w:color="auto" w:sz="8" w:space="0"/>
            </w:tcBorders>
            <w:noWrap/>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kern w:val="0"/>
                <w:sz w:val="24"/>
                <w:szCs w:val="24"/>
              </w:rPr>
              <w:t>　</w:t>
            </w:r>
          </w:p>
        </w:tc>
      </w:tr>
      <w:tr>
        <w:tblPrEx>
          <w:tblCellMar>
            <w:top w:w="0" w:type="dxa"/>
            <w:left w:w="108" w:type="dxa"/>
            <w:bottom w:w="0" w:type="dxa"/>
            <w:right w:w="108" w:type="dxa"/>
          </w:tblCellMar>
        </w:tblPrEx>
        <w:trPr>
          <w:gridBefore w:val="1"/>
          <w:wBefore w:w="306" w:type="dxa"/>
          <w:trHeight w:val="720" w:hRule="atLeast"/>
        </w:trPr>
        <w:tc>
          <w:tcPr>
            <w:tcW w:w="0" w:type="auto"/>
            <w:vMerge w:val="continue"/>
            <w:tcBorders>
              <w:top w:val="single" w:color="ECE9D8" w:sz="24" w:space="0"/>
              <w:left w:val="single" w:color="auto" w:sz="8" w:space="0"/>
              <w:bottom w:val="single" w:color="000000" w:sz="4" w:space="0"/>
              <w:right w:val="single" w:color="auto" w:sz="4" w:space="0"/>
            </w:tcBorders>
            <w:noWrap w:val="0"/>
            <w:vAlign w:val="center"/>
          </w:tcPr>
          <w:p>
            <w:pPr>
              <w:widowControl/>
              <w:spacing w:line="400" w:lineRule="auto"/>
              <w:jc w:val="left"/>
              <w:rPr>
                <w:rFonts w:ascii="宋体" w:hAnsi="宋体" w:cs="宋体"/>
                <w:kern w:val="0"/>
                <w:sz w:val="24"/>
                <w:szCs w:val="24"/>
              </w:rPr>
            </w:pPr>
          </w:p>
        </w:tc>
        <w:tc>
          <w:tcPr>
            <w:tcW w:w="1602" w:type="dxa"/>
            <w:tcBorders>
              <w:top w:val="nil"/>
              <w:left w:val="nil"/>
              <w:bottom w:val="single" w:color="auto" w:sz="4" w:space="0"/>
              <w:right w:val="single" w:color="auto" w:sz="4" w:space="0"/>
            </w:tcBorders>
            <w:noWrap/>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kern w:val="0"/>
                <w:sz w:val="24"/>
                <w:szCs w:val="24"/>
              </w:rPr>
              <w:t>传真</w:t>
            </w:r>
          </w:p>
        </w:tc>
        <w:tc>
          <w:tcPr>
            <w:tcW w:w="5656" w:type="dxa"/>
            <w:gridSpan w:val="2"/>
            <w:tcBorders>
              <w:top w:val="nil"/>
              <w:left w:val="nil"/>
              <w:bottom w:val="single" w:color="auto" w:sz="4" w:space="0"/>
              <w:right w:val="single" w:color="auto" w:sz="8" w:space="0"/>
            </w:tcBorders>
            <w:noWrap/>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kern w:val="0"/>
                <w:sz w:val="24"/>
                <w:szCs w:val="24"/>
              </w:rPr>
              <w:t>　</w:t>
            </w:r>
          </w:p>
        </w:tc>
      </w:tr>
      <w:tr>
        <w:tblPrEx>
          <w:tblCellMar>
            <w:top w:w="0" w:type="dxa"/>
            <w:left w:w="108" w:type="dxa"/>
            <w:bottom w:w="0" w:type="dxa"/>
            <w:right w:w="108" w:type="dxa"/>
          </w:tblCellMar>
        </w:tblPrEx>
        <w:trPr>
          <w:gridBefore w:val="1"/>
          <w:wBefore w:w="306" w:type="dxa"/>
          <w:trHeight w:val="720" w:hRule="atLeast"/>
        </w:trPr>
        <w:tc>
          <w:tcPr>
            <w:tcW w:w="0" w:type="auto"/>
            <w:vMerge w:val="continue"/>
            <w:tcBorders>
              <w:top w:val="single" w:color="ECE9D8" w:sz="24" w:space="0"/>
              <w:left w:val="single" w:color="auto" w:sz="8" w:space="0"/>
              <w:bottom w:val="single" w:color="000000" w:sz="4" w:space="0"/>
              <w:right w:val="single" w:color="auto" w:sz="4" w:space="0"/>
            </w:tcBorders>
            <w:noWrap w:val="0"/>
            <w:vAlign w:val="center"/>
          </w:tcPr>
          <w:p>
            <w:pPr>
              <w:widowControl/>
              <w:spacing w:line="400" w:lineRule="auto"/>
              <w:jc w:val="left"/>
              <w:rPr>
                <w:rFonts w:ascii="宋体" w:hAnsi="宋体" w:cs="宋体"/>
                <w:kern w:val="0"/>
                <w:sz w:val="24"/>
                <w:szCs w:val="24"/>
              </w:rPr>
            </w:pPr>
          </w:p>
        </w:tc>
        <w:tc>
          <w:tcPr>
            <w:tcW w:w="1602" w:type="dxa"/>
            <w:tcBorders>
              <w:top w:val="nil"/>
              <w:left w:val="nil"/>
              <w:bottom w:val="single" w:color="auto" w:sz="4" w:space="0"/>
              <w:right w:val="single" w:color="auto" w:sz="4" w:space="0"/>
            </w:tcBorders>
            <w:noWrap/>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kern w:val="0"/>
                <w:sz w:val="24"/>
                <w:szCs w:val="24"/>
              </w:rPr>
              <w:t>电子邮箱</w:t>
            </w:r>
          </w:p>
        </w:tc>
        <w:tc>
          <w:tcPr>
            <w:tcW w:w="5656" w:type="dxa"/>
            <w:gridSpan w:val="2"/>
            <w:tcBorders>
              <w:top w:val="nil"/>
              <w:left w:val="nil"/>
              <w:bottom w:val="single" w:color="auto" w:sz="4" w:space="0"/>
              <w:right w:val="single" w:color="auto" w:sz="8" w:space="0"/>
            </w:tcBorders>
            <w:noWrap/>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kern w:val="0"/>
                <w:sz w:val="24"/>
                <w:szCs w:val="24"/>
              </w:rPr>
              <w:t>　</w:t>
            </w:r>
          </w:p>
        </w:tc>
      </w:tr>
      <w:tr>
        <w:tblPrEx>
          <w:tblCellMar>
            <w:top w:w="0" w:type="dxa"/>
            <w:left w:w="108" w:type="dxa"/>
            <w:bottom w:w="0" w:type="dxa"/>
            <w:right w:w="108" w:type="dxa"/>
          </w:tblCellMar>
        </w:tblPrEx>
        <w:trPr>
          <w:gridBefore w:val="1"/>
          <w:wBefore w:w="306" w:type="dxa"/>
          <w:trHeight w:val="720" w:hRule="atLeast"/>
        </w:trPr>
        <w:tc>
          <w:tcPr>
            <w:tcW w:w="25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kern w:val="0"/>
                <w:sz w:val="24"/>
                <w:szCs w:val="24"/>
              </w:rPr>
              <w:t>投标单位的开户行具体名称</w:t>
            </w:r>
          </w:p>
        </w:tc>
        <w:tc>
          <w:tcPr>
            <w:tcW w:w="5656" w:type="dxa"/>
            <w:gridSpan w:val="2"/>
            <w:tcBorders>
              <w:top w:val="single" w:color="auto" w:sz="4" w:space="0"/>
              <w:left w:val="nil"/>
              <w:bottom w:val="single" w:color="auto" w:sz="4" w:space="0"/>
              <w:right w:val="single" w:color="auto" w:sz="8" w:space="0"/>
            </w:tcBorders>
            <w:noWrap/>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kern w:val="0"/>
                <w:sz w:val="24"/>
                <w:szCs w:val="24"/>
              </w:rPr>
              <w:t>　</w:t>
            </w:r>
          </w:p>
        </w:tc>
      </w:tr>
      <w:tr>
        <w:tblPrEx>
          <w:tblCellMar>
            <w:top w:w="0" w:type="dxa"/>
            <w:left w:w="108" w:type="dxa"/>
            <w:bottom w:w="0" w:type="dxa"/>
            <w:right w:w="108" w:type="dxa"/>
          </w:tblCellMar>
        </w:tblPrEx>
        <w:trPr>
          <w:gridBefore w:val="1"/>
          <w:wBefore w:w="306" w:type="dxa"/>
          <w:trHeight w:val="720" w:hRule="atLeast"/>
        </w:trPr>
        <w:tc>
          <w:tcPr>
            <w:tcW w:w="25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kern w:val="0"/>
                <w:sz w:val="24"/>
                <w:szCs w:val="24"/>
              </w:rPr>
              <w:t>投标单位的账号</w:t>
            </w:r>
          </w:p>
        </w:tc>
        <w:tc>
          <w:tcPr>
            <w:tcW w:w="5656" w:type="dxa"/>
            <w:gridSpan w:val="2"/>
            <w:tcBorders>
              <w:top w:val="nil"/>
              <w:left w:val="nil"/>
              <w:bottom w:val="single" w:color="auto" w:sz="4" w:space="0"/>
              <w:right w:val="single" w:color="auto" w:sz="8" w:space="0"/>
            </w:tcBorders>
            <w:noWrap/>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kern w:val="0"/>
                <w:sz w:val="24"/>
                <w:szCs w:val="24"/>
              </w:rPr>
              <w:t>　</w:t>
            </w:r>
          </w:p>
        </w:tc>
      </w:tr>
      <w:tr>
        <w:tblPrEx>
          <w:tblCellMar>
            <w:top w:w="0" w:type="dxa"/>
            <w:left w:w="108" w:type="dxa"/>
            <w:bottom w:w="0" w:type="dxa"/>
            <w:right w:w="108" w:type="dxa"/>
          </w:tblCellMar>
        </w:tblPrEx>
        <w:trPr>
          <w:gridBefore w:val="1"/>
          <w:wBefore w:w="306" w:type="dxa"/>
          <w:trHeight w:val="720" w:hRule="atLeast"/>
        </w:trPr>
        <w:tc>
          <w:tcPr>
            <w:tcW w:w="2560" w:type="dxa"/>
            <w:gridSpan w:val="2"/>
            <w:tcBorders>
              <w:top w:val="single" w:color="auto" w:sz="4" w:space="0"/>
              <w:left w:val="single" w:color="auto" w:sz="8" w:space="0"/>
              <w:bottom w:val="single" w:color="auto" w:sz="8" w:space="0"/>
              <w:right w:val="single" w:color="auto" w:sz="4" w:space="0"/>
            </w:tcBorders>
            <w:noWrap/>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kern w:val="0"/>
                <w:sz w:val="24"/>
                <w:szCs w:val="24"/>
              </w:rPr>
              <w:t>是否参加投标</w:t>
            </w:r>
          </w:p>
        </w:tc>
        <w:tc>
          <w:tcPr>
            <w:tcW w:w="5656" w:type="dxa"/>
            <w:gridSpan w:val="2"/>
            <w:tcBorders>
              <w:top w:val="nil"/>
              <w:left w:val="nil"/>
              <w:bottom w:val="single" w:color="auto" w:sz="8" w:space="0"/>
              <w:right w:val="single" w:color="auto" w:sz="8" w:space="0"/>
            </w:tcBorders>
            <w:noWrap/>
            <w:vAlign w:val="center"/>
          </w:tcPr>
          <w:p>
            <w:pPr>
              <w:widowControl/>
              <w:spacing w:line="400" w:lineRule="atLeast"/>
              <w:jc w:val="center"/>
              <w:rPr>
                <w:rFonts w:ascii="宋体" w:hAnsi="宋体" w:cs="宋体"/>
                <w:kern w:val="0"/>
                <w:sz w:val="24"/>
                <w:szCs w:val="24"/>
              </w:rPr>
            </w:pPr>
            <w:r>
              <w:rPr>
                <w:rFonts w:hint="eastAsia" w:ascii="新宋体" w:hAnsi="新宋体" w:eastAsia="新宋体" w:cs="新宋体"/>
                <w:kern w:val="0"/>
                <w:sz w:val="24"/>
                <w:szCs w:val="24"/>
              </w:rPr>
              <w:t>　</w:t>
            </w:r>
          </w:p>
        </w:tc>
      </w:tr>
      <w:tr>
        <w:tblPrEx>
          <w:tblCellMar>
            <w:top w:w="0" w:type="dxa"/>
            <w:left w:w="108" w:type="dxa"/>
            <w:bottom w:w="0" w:type="dxa"/>
            <w:right w:w="108" w:type="dxa"/>
          </w:tblCellMar>
        </w:tblPrEx>
        <w:trPr>
          <w:gridBefore w:val="1"/>
          <w:wBefore w:w="306" w:type="dxa"/>
          <w:trHeight w:val="720" w:hRule="atLeast"/>
        </w:trPr>
        <w:tc>
          <w:tcPr>
            <w:tcW w:w="958" w:type="dxa"/>
            <w:tcBorders>
              <w:top w:val="nil"/>
              <w:left w:val="nil"/>
              <w:bottom w:val="nil"/>
              <w:right w:val="nil"/>
            </w:tcBorders>
            <w:noWrap/>
            <w:vAlign w:val="center"/>
          </w:tcPr>
          <w:p>
            <w:pPr>
              <w:widowControl/>
              <w:spacing w:line="400" w:lineRule="atLeast"/>
              <w:jc w:val="left"/>
              <w:rPr>
                <w:rFonts w:ascii="宋体" w:hAnsi="宋体" w:cs="宋体"/>
                <w:kern w:val="0"/>
                <w:sz w:val="18"/>
                <w:szCs w:val="18"/>
              </w:rPr>
            </w:pPr>
            <w:r>
              <w:rPr>
                <w:rFonts w:ascii="新宋体" w:hAnsi="新宋体" w:eastAsia="新宋体" w:cs="新宋体"/>
                <w:kern w:val="0"/>
                <w:sz w:val="18"/>
                <w:szCs w:val="18"/>
              </w:rPr>
              <w:t> </w:t>
            </w:r>
          </w:p>
        </w:tc>
        <w:tc>
          <w:tcPr>
            <w:tcW w:w="1602" w:type="dxa"/>
            <w:tcBorders>
              <w:top w:val="nil"/>
              <w:left w:val="nil"/>
              <w:bottom w:val="nil"/>
              <w:right w:val="nil"/>
            </w:tcBorders>
            <w:noWrap/>
            <w:vAlign w:val="center"/>
          </w:tcPr>
          <w:p>
            <w:pPr>
              <w:widowControl/>
              <w:spacing w:line="400" w:lineRule="atLeast"/>
              <w:jc w:val="left"/>
              <w:rPr>
                <w:rFonts w:ascii="宋体" w:hAnsi="宋体" w:cs="宋体"/>
                <w:kern w:val="0"/>
                <w:sz w:val="18"/>
                <w:szCs w:val="18"/>
              </w:rPr>
            </w:pPr>
            <w:r>
              <w:rPr>
                <w:rFonts w:ascii="新宋体" w:hAnsi="新宋体" w:eastAsia="新宋体" w:cs="新宋体"/>
                <w:kern w:val="0"/>
                <w:sz w:val="18"/>
                <w:szCs w:val="18"/>
              </w:rPr>
              <w:t> </w:t>
            </w:r>
          </w:p>
        </w:tc>
        <w:tc>
          <w:tcPr>
            <w:tcW w:w="5656" w:type="dxa"/>
            <w:gridSpan w:val="2"/>
            <w:tcBorders>
              <w:top w:val="nil"/>
              <w:left w:val="nil"/>
              <w:bottom w:val="nil"/>
              <w:right w:val="nil"/>
            </w:tcBorders>
            <w:noWrap/>
            <w:vAlign w:val="center"/>
          </w:tcPr>
          <w:p>
            <w:pPr>
              <w:widowControl/>
              <w:spacing w:line="285" w:lineRule="atLeast"/>
              <w:ind w:firstLine="2280" w:firstLineChars="950"/>
              <w:jc w:val="left"/>
              <w:rPr>
                <w:rFonts w:ascii="Calibri" w:hAnsi="Calibri" w:cs="宋体"/>
                <w:kern w:val="0"/>
                <w:sz w:val="24"/>
                <w:szCs w:val="24"/>
              </w:rPr>
            </w:pPr>
          </w:p>
          <w:p>
            <w:pPr>
              <w:widowControl/>
              <w:spacing w:line="285" w:lineRule="atLeast"/>
              <w:ind w:firstLine="2280" w:firstLineChars="950"/>
              <w:jc w:val="left"/>
              <w:rPr>
                <w:rFonts w:ascii="Calibri" w:hAnsi="Calibri" w:cs="宋体"/>
                <w:kern w:val="0"/>
                <w:sz w:val="24"/>
                <w:szCs w:val="24"/>
              </w:rPr>
            </w:pPr>
          </w:p>
          <w:p>
            <w:pPr>
              <w:widowControl/>
              <w:spacing w:line="400" w:lineRule="atLeast"/>
              <w:ind w:firstLine="2280" w:firstLineChars="950"/>
              <w:jc w:val="left"/>
              <w:rPr>
                <w:rFonts w:ascii="宋体" w:hAnsi="宋体" w:cs="宋体"/>
                <w:kern w:val="0"/>
                <w:sz w:val="24"/>
                <w:szCs w:val="24"/>
              </w:rPr>
            </w:pPr>
            <w:r>
              <w:rPr>
                <w:rFonts w:hint="eastAsia" w:ascii="新宋体" w:hAnsi="新宋体" w:eastAsia="新宋体" w:cs="新宋体"/>
                <w:kern w:val="0"/>
                <w:sz w:val="24"/>
                <w:szCs w:val="24"/>
              </w:rPr>
              <w:t>投标单位公章：</w:t>
            </w:r>
          </w:p>
        </w:tc>
      </w:tr>
    </w:tbl>
    <w:p>
      <w:pPr>
        <w:widowControl/>
        <w:spacing w:line="285" w:lineRule="atLeast"/>
        <w:jc w:val="left"/>
        <w:rPr>
          <w:rFonts w:ascii="宋体" w:hAnsi="宋体" w:cs="宋体"/>
          <w:kern w:val="0"/>
          <w:sz w:val="24"/>
          <w:szCs w:val="24"/>
        </w:rPr>
      </w:pPr>
    </w:p>
    <w:p>
      <w:pPr>
        <w:widowControl/>
        <w:spacing w:line="400" w:lineRule="atLeast"/>
        <w:jc w:val="left"/>
        <w:rPr>
          <w:rFonts w:ascii="宋体" w:hAnsi="宋体" w:cs="宋体"/>
          <w:kern w:val="0"/>
          <w:sz w:val="24"/>
          <w:szCs w:val="24"/>
        </w:rPr>
      </w:pPr>
      <w:r>
        <w:rPr>
          <w:rFonts w:hint="eastAsia" w:ascii="新宋体" w:hAnsi="新宋体" w:eastAsia="新宋体" w:cs="新宋体"/>
          <w:kern w:val="0"/>
          <w:sz w:val="24"/>
          <w:szCs w:val="24"/>
        </w:rPr>
        <w:t xml:space="preserve">                                                   日期：</w:t>
      </w:r>
    </w:p>
    <w:p>
      <w:pPr>
        <w:widowControl/>
        <w:spacing w:line="285" w:lineRule="atLeast"/>
        <w:jc w:val="left"/>
        <w:rPr>
          <w:rFonts w:ascii="宋体" w:hAnsi="宋体" w:cs="宋体"/>
          <w:kern w:val="0"/>
          <w:sz w:val="24"/>
          <w:szCs w:val="24"/>
        </w:rPr>
      </w:pPr>
      <w:r>
        <w:rPr>
          <w:rFonts w:hint="eastAsia" w:ascii="宋体" w:hAnsi="宋体" w:cs="宋体"/>
          <w:kern w:val="0"/>
          <w:sz w:val="24"/>
          <w:szCs w:val="24"/>
        </w:rPr>
        <w:t> </w:t>
      </w:r>
    </w:p>
    <w:p>
      <w:pPr>
        <w:widowControl/>
        <w:spacing w:line="285" w:lineRule="atLeast"/>
        <w:jc w:val="left"/>
        <w:rPr>
          <w:rFonts w:ascii="宋体" w:hAnsi="宋体" w:cs="宋体"/>
          <w:kern w:val="0"/>
          <w:sz w:val="18"/>
          <w:szCs w:val="18"/>
        </w:rPr>
      </w:pPr>
      <w:r>
        <w:rPr>
          <w:rFonts w:hint="eastAsia" w:ascii="宋体" w:hAnsi="宋体" w:cs="宋体"/>
          <w:kern w:val="0"/>
          <w:sz w:val="18"/>
          <w:szCs w:val="18"/>
        </w:rPr>
        <w:t> </w:t>
      </w:r>
    </w:p>
    <w:p>
      <w:pPr>
        <w:pStyle w:val="2"/>
        <w:spacing w:before="120" w:after="120" w:line="400" w:lineRule="auto"/>
        <w:jc w:val="left"/>
        <w:rPr>
          <w:rFonts w:ascii="新宋体" w:hAnsi="新宋体" w:eastAsia="新宋体" w:cs="新宋体"/>
          <w:color w:val="000000"/>
          <w:sz w:val="36"/>
          <w:szCs w:val="36"/>
        </w:rPr>
      </w:pPr>
      <w:r>
        <w:rPr>
          <w:rFonts w:hint="eastAsia" w:ascii="新宋体" w:hAnsi="新宋体" w:eastAsia="新宋体" w:cs="新宋体"/>
          <w:color w:val="000000"/>
          <w:sz w:val="36"/>
          <w:szCs w:val="36"/>
        </w:rPr>
        <w:t>附件4</w:t>
      </w:r>
    </w:p>
    <w:p>
      <w:pPr>
        <w:rPr>
          <w:rFonts w:hint="eastAsia" w:ascii="新宋体" w:hAnsi="新宋体" w:eastAsia="新宋体" w:cs="新宋体"/>
          <w:color w:val="000000"/>
          <w:sz w:val="36"/>
          <w:szCs w:val="36"/>
        </w:rPr>
      </w:pPr>
    </w:p>
    <w:p>
      <w:pPr>
        <w:spacing w:line="400" w:lineRule="auto"/>
        <w:ind w:firstLine="840" w:firstLineChars="400"/>
        <w:rPr>
          <w:rFonts w:ascii="宋体" w:hAnsi="宋体"/>
          <w:color w:val="000000"/>
          <w:szCs w:val="21"/>
        </w:rPr>
      </w:pPr>
      <w:r>
        <w:rPr>
          <w:rFonts w:hint="eastAsia" w:ascii="新宋体" w:hAnsi="新宋体" w:eastAsia="新宋体" w:cs="新宋体"/>
          <w:szCs w:val="21"/>
        </w:rPr>
        <w:t>请在提供投标保证金时同时提供退还投标保证金的退</w:t>
      </w:r>
      <w:r>
        <w:rPr>
          <w:rFonts w:hint="eastAsia" w:ascii="新宋体" w:hAnsi="新宋体" w:eastAsia="新宋体" w:cs="新宋体"/>
          <w:color w:val="000000"/>
          <w:szCs w:val="21"/>
        </w:rPr>
        <w:t>还地址、联系人等相关内容，具体格式为：</w:t>
      </w:r>
    </w:p>
    <w:p>
      <w:pPr>
        <w:rPr>
          <w:rFonts w:ascii="宋体" w:hAnsi="宋体"/>
          <w:szCs w:val="21"/>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3"/>
        <w:gridCol w:w="4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9" w:hRule="atLeast"/>
          <w:jc w:val="center"/>
        </w:trPr>
        <w:tc>
          <w:tcPr>
            <w:tcW w:w="1883" w:type="dxa"/>
            <w:noWrap w:val="0"/>
            <w:vAlign w:val="center"/>
          </w:tcPr>
          <w:p>
            <w:pPr>
              <w:spacing w:line="400" w:lineRule="atLeast"/>
              <w:jc w:val="center"/>
              <w:rPr>
                <w:rFonts w:ascii="宋体" w:hAnsi="宋体"/>
                <w:color w:val="000000"/>
              </w:rPr>
            </w:pPr>
            <w:r>
              <w:rPr>
                <w:rFonts w:hint="eastAsia" w:ascii="新宋体" w:hAnsi="新宋体" w:eastAsia="新宋体" w:cs="新宋体"/>
                <w:color w:val="000000"/>
              </w:rPr>
              <w:t>投标人全称：</w:t>
            </w:r>
          </w:p>
        </w:tc>
        <w:tc>
          <w:tcPr>
            <w:tcW w:w="4766" w:type="dxa"/>
            <w:noWrap w:val="0"/>
            <w:vAlign w:val="center"/>
          </w:tcPr>
          <w:p>
            <w:pPr>
              <w:spacing w:line="400" w:lineRule="atLeast"/>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883" w:type="dxa"/>
            <w:noWrap w:val="0"/>
            <w:vAlign w:val="center"/>
          </w:tcPr>
          <w:p>
            <w:pPr>
              <w:spacing w:line="400" w:lineRule="atLeast"/>
              <w:jc w:val="center"/>
              <w:rPr>
                <w:rFonts w:ascii="宋体" w:hAnsi="宋体"/>
                <w:color w:val="000000"/>
              </w:rPr>
            </w:pPr>
            <w:r>
              <w:rPr>
                <w:rFonts w:hint="eastAsia" w:ascii="新宋体" w:hAnsi="新宋体" w:eastAsia="新宋体" w:cs="新宋体"/>
                <w:color w:val="000000"/>
              </w:rPr>
              <w:t>收件人：</w:t>
            </w:r>
          </w:p>
        </w:tc>
        <w:tc>
          <w:tcPr>
            <w:tcW w:w="4766" w:type="dxa"/>
            <w:noWrap w:val="0"/>
            <w:vAlign w:val="center"/>
          </w:tcPr>
          <w:p>
            <w:pPr>
              <w:spacing w:line="400" w:lineRule="atLeast"/>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883" w:type="dxa"/>
            <w:noWrap w:val="0"/>
            <w:vAlign w:val="center"/>
          </w:tcPr>
          <w:p>
            <w:pPr>
              <w:spacing w:line="400" w:lineRule="atLeast"/>
              <w:jc w:val="center"/>
              <w:rPr>
                <w:rFonts w:ascii="宋体" w:hAnsi="宋体"/>
                <w:color w:val="000000"/>
              </w:rPr>
            </w:pPr>
            <w:r>
              <w:rPr>
                <w:rFonts w:hint="eastAsia" w:ascii="新宋体" w:hAnsi="新宋体" w:eastAsia="新宋体" w:cs="新宋体"/>
                <w:color w:val="000000"/>
              </w:rPr>
              <w:t>联系电话：</w:t>
            </w:r>
          </w:p>
        </w:tc>
        <w:tc>
          <w:tcPr>
            <w:tcW w:w="4766" w:type="dxa"/>
            <w:noWrap w:val="0"/>
            <w:vAlign w:val="center"/>
          </w:tcPr>
          <w:p>
            <w:pPr>
              <w:spacing w:line="400" w:lineRule="atLeast"/>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883" w:type="dxa"/>
            <w:noWrap w:val="0"/>
            <w:vAlign w:val="center"/>
          </w:tcPr>
          <w:p>
            <w:pPr>
              <w:spacing w:line="400" w:lineRule="atLeast"/>
              <w:jc w:val="center"/>
              <w:rPr>
                <w:rFonts w:ascii="宋体" w:hAnsi="宋体"/>
                <w:color w:val="000000"/>
              </w:rPr>
            </w:pPr>
            <w:r>
              <w:rPr>
                <w:rFonts w:hint="eastAsia" w:ascii="新宋体" w:hAnsi="新宋体" w:eastAsia="新宋体" w:cs="新宋体"/>
                <w:color w:val="000000"/>
              </w:rPr>
              <w:t>收件地址：</w:t>
            </w:r>
          </w:p>
        </w:tc>
        <w:tc>
          <w:tcPr>
            <w:tcW w:w="4766" w:type="dxa"/>
            <w:noWrap w:val="0"/>
            <w:vAlign w:val="center"/>
          </w:tcPr>
          <w:p>
            <w:pPr>
              <w:spacing w:line="400" w:lineRule="atLeast"/>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883" w:type="dxa"/>
            <w:noWrap w:val="0"/>
            <w:vAlign w:val="center"/>
          </w:tcPr>
          <w:p>
            <w:pPr>
              <w:spacing w:line="400" w:lineRule="atLeast"/>
              <w:jc w:val="center"/>
              <w:rPr>
                <w:rFonts w:ascii="宋体" w:hAnsi="宋体"/>
                <w:color w:val="000000"/>
              </w:rPr>
            </w:pPr>
            <w:r>
              <w:rPr>
                <w:rFonts w:hint="eastAsia" w:ascii="新宋体" w:hAnsi="新宋体" w:eastAsia="新宋体" w:cs="新宋体"/>
                <w:color w:val="000000"/>
              </w:rPr>
              <w:t>邮编：</w:t>
            </w:r>
          </w:p>
        </w:tc>
        <w:tc>
          <w:tcPr>
            <w:tcW w:w="4766" w:type="dxa"/>
            <w:noWrap w:val="0"/>
            <w:vAlign w:val="center"/>
          </w:tcPr>
          <w:p>
            <w:pPr>
              <w:spacing w:line="400" w:lineRule="atLeast"/>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883" w:type="dxa"/>
            <w:noWrap w:val="0"/>
            <w:vAlign w:val="center"/>
          </w:tcPr>
          <w:p>
            <w:pPr>
              <w:spacing w:line="400" w:lineRule="atLeast"/>
              <w:jc w:val="center"/>
              <w:rPr>
                <w:rFonts w:ascii="宋体" w:hAnsi="宋体"/>
                <w:color w:val="000000"/>
              </w:rPr>
            </w:pPr>
            <w:r>
              <w:rPr>
                <w:rFonts w:hint="eastAsia" w:ascii="新宋体" w:hAnsi="新宋体" w:eastAsia="新宋体" w:cs="新宋体"/>
                <w:color w:val="000000"/>
              </w:rPr>
              <w:t>开户行：</w:t>
            </w:r>
          </w:p>
        </w:tc>
        <w:tc>
          <w:tcPr>
            <w:tcW w:w="4766" w:type="dxa"/>
            <w:noWrap w:val="0"/>
            <w:vAlign w:val="center"/>
          </w:tcPr>
          <w:p>
            <w:pPr>
              <w:spacing w:line="400" w:lineRule="atLeast"/>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883" w:type="dxa"/>
            <w:noWrap w:val="0"/>
            <w:vAlign w:val="center"/>
          </w:tcPr>
          <w:p>
            <w:pPr>
              <w:spacing w:line="400" w:lineRule="atLeast"/>
              <w:jc w:val="center"/>
              <w:rPr>
                <w:rFonts w:ascii="宋体" w:hAnsi="宋体"/>
                <w:color w:val="000000"/>
              </w:rPr>
            </w:pPr>
            <w:r>
              <w:rPr>
                <w:rFonts w:hint="eastAsia" w:ascii="新宋体" w:hAnsi="新宋体" w:eastAsia="新宋体" w:cs="新宋体"/>
                <w:color w:val="000000"/>
                <w:lang w:eastAsia="zh-CN"/>
              </w:rPr>
              <w:t>账</w:t>
            </w:r>
            <w:r>
              <w:rPr>
                <w:rFonts w:hint="eastAsia" w:ascii="新宋体" w:hAnsi="新宋体" w:eastAsia="新宋体" w:cs="新宋体"/>
                <w:color w:val="000000"/>
              </w:rPr>
              <w:t>号：</w:t>
            </w:r>
          </w:p>
        </w:tc>
        <w:tc>
          <w:tcPr>
            <w:tcW w:w="4766" w:type="dxa"/>
            <w:noWrap w:val="0"/>
            <w:vAlign w:val="center"/>
          </w:tcPr>
          <w:p>
            <w:pPr>
              <w:spacing w:line="400" w:lineRule="atLeast"/>
              <w:rPr>
                <w:rFonts w:ascii="宋体" w:hAnsi="宋体"/>
                <w:color w:val="000000"/>
              </w:rPr>
            </w:pPr>
          </w:p>
        </w:tc>
      </w:tr>
    </w:tbl>
    <w:p>
      <w:pPr>
        <w:rPr>
          <w:rFonts w:ascii="宋体" w:hAnsi="宋体"/>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pStyle w:val="2"/>
        <w:spacing w:line="400" w:lineRule="auto"/>
        <w:jc w:val="center"/>
        <w:rPr>
          <w:rFonts w:ascii="宋体" w:hAnsi="宋体"/>
          <w:color w:val="000000"/>
          <w:sz w:val="36"/>
          <w:szCs w:val="36"/>
        </w:rPr>
      </w:pPr>
      <w:bookmarkStart w:id="0" w:name="_Toc382992236"/>
      <w:bookmarkStart w:id="1" w:name="_Toc18080272"/>
      <w:r>
        <w:rPr>
          <w:rFonts w:hint="eastAsia" w:ascii="新宋体" w:hAnsi="新宋体" w:eastAsia="新宋体" w:cs="新宋体"/>
          <w:color w:val="000000"/>
          <w:sz w:val="36"/>
          <w:szCs w:val="36"/>
        </w:rPr>
        <w:t>第一章  投标须知</w:t>
      </w:r>
      <w:bookmarkEnd w:id="0"/>
      <w:bookmarkEnd w:id="1"/>
    </w:p>
    <w:p>
      <w:pPr>
        <w:pStyle w:val="3"/>
        <w:spacing w:before="0" w:after="0" w:line="400" w:lineRule="auto"/>
        <w:rPr>
          <w:rFonts w:ascii="宋体" w:hAnsi="宋体" w:eastAsia="宋体"/>
          <w:color w:val="000000"/>
        </w:rPr>
      </w:pPr>
      <w:bookmarkStart w:id="2" w:name="_Toc382992237"/>
      <w:bookmarkStart w:id="3" w:name="_Toc18080273"/>
      <w:r>
        <w:rPr>
          <w:rFonts w:ascii="新宋体" w:hAnsi="新宋体" w:eastAsia="新宋体" w:cs="新宋体"/>
          <w:color w:val="000000"/>
        </w:rPr>
        <w:t>1</w:t>
      </w:r>
      <w:r>
        <w:rPr>
          <w:rFonts w:hint="eastAsia" w:ascii="新宋体" w:hAnsi="新宋体" w:eastAsia="新宋体" w:cs="新宋体"/>
          <w:color w:val="000000"/>
        </w:rPr>
        <w:t>.项目概况</w:t>
      </w:r>
      <w:bookmarkEnd w:id="2"/>
    </w:p>
    <w:bookmarkEnd w:id="3"/>
    <w:p>
      <w:pPr>
        <w:spacing w:line="400" w:lineRule="auto"/>
        <w:ind w:firstLine="420" w:firstLineChars="200"/>
        <w:rPr>
          <w:rFonts w:ascii="宋体" w:hAnsi="宋体"/>
          <w:color w:val="000000"/>
          <w:szCs w:val="21"/>
        </w:rPr>
      </w:pPr>
      <w:bookmarkStart w:id="4" w:name="_Toc18080276"/>
      <w:bookmarkStart w:id="5" w:name="_Toc26790715"/>
      <w:r>
        <w:rPr>
          <w:rFonts w:ascii="新宋体" w:hAnsi="新宋体" w:eastAsia="新宋体" w:cs="新宋体"/>
          <w:color w:val="000000"/>
          <w:szCs w:val="21"/>
        </w:rPr>
        <w:t xml:space="preserve"> </w:t>
      </w:r>
      <w:r>
        <w:rPr>
          <w:rFonts w:hint="eastAsia" w:ascii="新宋体" w:hAnsi="新宋体" w:eastAsia="新宋体" w:cs="新宋体"/>
          <w:color w:val="000000"/>
          <w:szCs w:val="21"/>
        </w:rPr>
        <w:t>根据《中华人民共和国招标投标法》等有关法律、法规和规章的规定，本招标项目已具备招标条件，现对本项目进行招标。</w:t>
      </w:r>
    </w:p>
    <w:p>
      <w:pPr>
        <w:spacing w:line="400" w:lineRule="auto"/>
        <w:ind w:left="164" w:leftChars="78" w:firstLine="210" w:firstLineChars="100"/>
        <w:rPr>
          <w:rFonts w:ascii="宋体" w:hAnsi="宋体"/>
          <w:color w:val="000000"/>
          <w:szCs w:val="21"/>
        </w:rPr>
      </w:pPr>
      <w:r>
        <w:rPr>
          <w:rFonts w:hint="eastAsia" w:ascii="新宋体" w:hAnsi="新宋体" w:eastAsia="新宋体" w:cs="新宋体"/>
          <w:color w:val="000000"/>
          <w:szCs w:val="21"/>
        </w:rPr>
        <w:t xml:space="preserve"> 本招标项目采购人：见招标公告。</w:t>
      </w:r>
    </w:p>
    <w:p>
      <w:pPr>
        <w:spacing w:line="400" w:lineRule="auto"/>
        <w:ind w:left="164" w:leftChars="78" w:firstLine="210" w:firstLineChars="100"/>
        <w:rPr>
          <w:rFonts w:ascii="宋体" w:hAnsi="宋体"/>
          <w:color w:val="000000"/>
          <w:szCs w:val="21"/>
        </w:rPr>
      </w:pPr>
      <w:r>
        <w:rPr>
          <w:rFonts w:hint="eastAsia" w:ascii="新宋体" w:hAnsi="新宋体" w:eastAsia="新宋体" w:cs="新宋体"/>
          <w:color w:val="000000"/>
          <w:szCs w:val="21"/>
        </w:rPr>
        <w:t>本招标项目名称：见招标公告。</w:t>
      </w:r>
    </w:p>
    <w:p>
      <w:pPr>
        <w:spacing w:line="400" w:lineRule="auto"/>
        <w:ind w:left="164" w:leftChars="78" w:firstLine="210" w:firstLineChars="100"/>
        <w:rPr>
          <w:rFonts w:ascii="宋体" w:hAnsi="宋体"/>
          <w:color w:val="000000"/>
          <w:szCs w:val="21"/>
        </w:rPr>
      </w:pPr>
      <w:r>
        <w:rPr>
          <w:rFonts w:hint="eastAsia" w:ascii="新宋体" w:hAnsi="新宋体" w:eastAsia="新宋体" w:cs="新宋体"/>
          <w:color w:val="000000"/>
          <w:szCs w:val="21"/>
        </w:rPr>
        <w:t>本项目建设地点：见招标</w:t>
      </w:r>
      <w:r>
        <w:rPr>
          <w:rFonts w:ascii="新宋体" w:hAnsi="新宋体" w:eastAsia="新宋体" w:cs="新宋体"/>
          <w:color w:val="000000"/>
          <w:szCs w:val="21"/>
        </w:rPr>
        <w:t>公告</w:t>
      </w:r>
      <w:r>
        <w:rPr>
          <w:rFonts w:hint="eastAsia" w:ascii="新宋体" w:hAnsi="新宋体" w:eastAsia="新宋体" w:cs="新宋体"/>
          <w:color w:val="000000"/>
          <w:szCs w:val="21"/>
        </w:rPr>
        <w:t>。</w:t>
      </w:r>
    </w:p>
    <w:p>
      <w:pPr>
        <w:spacing w:line="400" w:lineRule="auto"/>
        <w:ind w:left="164" w:leftChars="78" w:firstLine="210" w:firstLineChars="100"/>
        <w:rPr>
          <w:rFonts w:ascii="宋体" w:hAnsi="宋体"/>
          <w:color w:val="000000"/>
          <w:szCs w:val="21"/>
        </w:rPr>
      </w:pPr>
      <w:r>
        <w:rPr>
          <w:rFonts w:hint="eastAsia" w:ascii="新宋体" w:hAnsi="新宋体" w:eastAsia="新宋体" w:cs="新宋体"/>
          <w:color w:val="000000"/>
          <w:szCs w:val="21"/>
        </w:rPr>
        <w:t>资金</w:t>
      </w:r>
      <w:r>
        <w:rPr>
          <w:rFonts w:ascii="新宋体" w:hAnsi="新宋体" w:eastAsia="新宋体" w:cs="新宋体"/>
          <w:color w:val="000000"/>
          <w:szCs w:val="21"/>
        </w:rPr>
        <w:t>来源：见</w:t>
      </w:r>
      <w:r>
        <w:rPr>
          <w:rFonts w:hint="eastAsia" w:ascii="新宋体" w:hAnsi="新宋体" w:eastAsia="新宋体" w:cs="新宋体"/>
          <w:color w:val="000000"/>
          <w:szCs w:val="21"/>
        </w:rPr>
        <w:t>招标</w:t>
      </w:r>
      <w:r>
        <w:rPr>
          <w:rFonts w:ascii="新宋体" w:hAnsi="新宋体" w:eastAsia="新宋体" w:cs="新宋体"/>
          <w:color w:val="000000"/>
          <w:szCs w:val="21"/>
        </w:rPr>
        <w:t>公告。</w:t>
      </w:r>
    </w:p>
    <w:bookmarkEnd w:id="4"/>
    <w:bookmarkEnd w:id="5"/>
    <w:p>
      <w:pPr>
        <w:pStyle w:val="3"/>
        <w:spacing w:before="0" w:after="0" w:line="400" w:lineRule="auto"/>
        <w:rPr>
          <w:rFonts w:ascii="宋体" w:hAnsi="宋体" w:eastAsia="宋体"/>
          <w:color w:val="000000"/>
        </w:rPr>
      </w:pPr>
      <w:bookmarkStart w:id="6" w:name="_Toc18080281"/>
      <w:bookmarkStart w:id="7" w:name="_Toc382992238"/>
      <w:r>
        <w:rPr>
          <w:rFonts w:hint="eastAsia" w:ascii="新宋体" w:hAnsi="新宋体" w:eastAsia="新宋体" w:cs="新宋体"/>
          <w:color w:val="000000"/>
        </w:rPr>
        <w:t>2.招标范围</w:t>
      </w:r>
      <w:bookmarkEnd w:id="6"/>
      <w:bookmarkEnd w:id="7"/>
    </w:p>
    <w:p>
      <w:pPr>
        <w:spacing w:line="400" w:lineRule="auto"/>
        <w:outlineLvl w:val="2"/>
        <w:rPr>
          <w:rFonts w:ascii="宋体" w:hAnsi="宋体"/>
          <w:szCs w:val="21"/>
        </w:rPr>
      </w:pPr>
      <w:bookmarkStart w:id="8" w:name="_Toc18080282"/>
      <w:r>
        <w:rPr>
          <w:rFonts w:hint="eastAsia" w:ascii="新宋体" w:hAnsi="新宋体" w:eastAsia="新宋体" w:cs="新宋体"/>
          <w:b/>
          <w:sz w:val="24"/>
        </w:rPr>
        <w:t xml:space="preserve">   招标范围</w:t>
      </w:r>
    </w:p>
    <w:p>
      <w:pPr>
        <w:spacing w:line="400" w:lineRule="auto"/>
        <w:ind w:firstLine="420" w:firstLineChars="200"/>
        <w:outlineLvl w:val="2"/>
        <w:rPr>
          <w:rFonts w:ascii="宋体" w:hAnsi="宋体"/>
          <w:szCs w:val="21"/>
        </w:rPr>
      </w:pPr>
      <w:r>
        <w:rPr>
          <w:rFonts w:hint="eastAsia" w:ascii="新宋体" w:hAnsi="新宋体" w:eastAsia="新宋体" w:cs="新宋体"/>
          <w:kern w:val="0"/>
          <w:szCs w:val="21"/>
        </w:rPr>
        <w:t>招标范围：为采购人提供</w:t>
      </w:r>
      <w:r>
        <w:rPr>
          <w:rFonts w:hint="eastAsia" w:ascii="新宋体" w:hAnsi="新宋体" w:eastAsia="新宋体" w:cs="新宋体"/>
          <w:szCs w:val="21"/>
        </w:rPr>
        <w:t>三明明城国际大酒店有限公司所使用的食材等物资的采购、运输等工作。</w:t>
      </w:r>
    </w:p>
    <w:p>
      <w:pPr>
        <w:spacing w:line="400" w:lineRule="auto"/>
        <w:ind w:firstLine="241" w:firstLineChars="100"/>
        <w:outlineLvl w:val="2"/>
        <w:rPr>
          <w:rFonts w:ascii="宋体" w:hAnsi="宋体"/>
          <w:b/>
          <w:sz w:val="24"/>
        </w:rPr>
      </w:pPr>
      <w:r>
        <w:rPr>
          <w:rFonts w:hint="eastAsia" w:ascii="新宋体" w:hAnsi="新宋体" w:eastAsia="新宋体" w:cs="新宋体"/>
          <w:b/>
          <w:sz w:val="24"/>
        </w:rPr>
        <w:t xml:space="preserve"> 质量</w:t>
      </w:r>
      <w:r>
        <w:rPr>
          <w:rFonts w:ascii="新宋体" w:hAnsi="新宋体" w:eastAsia="新宋体" w:cs="新宋体"/>
          <w:b/>
          <w:sz w:val="24"/>
        </w:rPr>
        <w:t>要求</w:t>
      </w:r>
    </w:p>
    <w:p>
      <w:pPr>
        <w:spacing w:line="400" w:lineRule="auto"/>
        <w:ind w:firstLine="420" w:firstLineChars="200"/>
        <w:rPr>
          <w:rFonts w:ascii="宋体" w:hAnsi="宋体"/>
          <w:szCs w:val="21"/>
        </w:rPr>
      </w:pPr>
      <w:r>
        <w:rPr>
          <w:rFonts w:hint="eastAsia" w:ascii="新宋体" w:hAnsi="新宋体" w:eastAsia="新宋体" w:cs="新宋体"/>
          <w:color w:val="000000"/>
          <w:szCs w:val="21"/>
        </w:rPr>
        <w:t>见招标公告；</w:t>
      </w:r>
    </w:p>
    <w:p>
      <w:pPr>
        <w:pStyle w:val="3"/>
        <w:spacing w:before="0" w:after="0" w:line="400" w:lineRule="auto"/>
        <w:rPr>
          <w:rFonts w:ascii="宋体" w:hAnsi="宋体" w:eastAsia="宋体"/>
          <w:color w:val="000000"/>
        </w:rPr>
      </w:pPr>
      <w:bookmarkStart w:id="9" w:name="_Toc382992239"/>
      <w:r>
        <w:rPr>
          <w:rFonts w:hint="eastAsia" w:ascii="新宋体" w:hAnsi="新宋体" w:eastAsia="新宋体" w:cs="新宋体"/>
          <w:color w:val="000000"/>
        </w:rPr>
        <w:t>3.投标人资质</w:t>
      </w:r>
      <w:bookmarkEnd w:id="8"/>
      <w:r>
        <w:rPr>
          <w:rFonts w:hint="eastAsia" w:ascii="新宋体" w:hAnsi="新宋体" w:eastAsia="新宋体" w:cs="新宋体"/>
          <w:color w:val="000000"/>
        </w:rPr>
        <w:t>和业绩</w:t>
      </w:r>
      <w:bookmarkEnd w:id="9"/>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合格的投标人应具有圆满履行合同的能力，具体条件见招标公告。</w:t>
      </w:r>
    </w:p>
    <w:p>
      <w:pPr>
        <w:pStyle w:val="3"/>
        <w:spacing w:before="0" w:after="0" w:line="400" w:lineRule="auto"/>
        <w:rPr>
          <w:rFonts w:ascii="宋体" w:hAnsi="宋体" w:eastAsia="宋体"/>
          <w:color w:val="000000"/>
        </w:rPr>
      </w:pPr>
      <w:bookmarkStart w:id="10" w:name="_Toc382992240"/>
      <w:bookmarkStart w:id="11" w:name="_Toc18080283"/>
      <w:r>
        <w:rPr>
          <w:rFonts w:hint="eastAsia" w:ascii="新宋体" w:hAnsi="新宋体" w:eastAsia="新宋体" w:cs="新宋体"/>
          <w:color w:val="000000"/>
        </w:rPr>
        <w:t>4.招标文件</w:t>
      </w:r>
      <w:bookmarkEnd w:id="10"/>
      <w:bookmarkEnd w:id="11"/>
    </w:p>
    <w:p>
      <w:pPr>
        <w:spacing w:line="400" w:lineRule="auto"/>
        <w:ind w:firstLine="482" w:firstLineChars="200"/>
        <w:outlineLvl w:val="2"/>
        <w:rPr>
          <w:rFonts w:ascii="宋体" w:hAnsi="宋体"/>
          <w:b/>
          <w:color w:val="000000"/>
          <w:sz w:val="24"/>
        </w:rPr>
      </w:pPr>
      <w:bookmarkStart w:id="12" w:name="_Toc26790723"/>
      <w:bookmarkStart w:id="13" w:name="_Toc18080284"/>
      <w:r>
        <w:rPr>
          <w:rFonts w:hint="eastAsia" w:ascii="新宋体" w:hAnsi="新宋体" w:eastAsia="新宋体" w:cs="新宋体"/>
          <w:b/>
          <w:color w:val="000000"/>
          <w:sz w:val="24"/>
        </w:rPr>
        <w:t>招标文件的组成</w:t>
      </w:r>
      <w:bookmarkEnd w:id="12"/>
      <w:bookmarkEnd w:id="13"/>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招标文件由第一章《招标须知》、第二章《招标文件（格式）》组成。</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采购人所作的一切有效的书面通知、修改及补充，都是招标文件不可分割的部分。</w:t>
      </w:r>
    </w:p>
    <w:p>
      <w:pPr>
        <w:spacing w:line="400" w:lineRule="auto"/>
        <w:ind w:firstLine="482" w:firstLineChars="200"/>
        <w:outlineLvl w:val="2"/>
        <w:rPr>
          <w:rFonts w:ascii="宋体" w:hAnsi="宋体"/>
          <w:b/>
          <w:color w:val="000000"/>
          <w:sz w:val="24"/>
        </w:rPr>
      </w:pPr>
      <w:bookmarkStart w:id="14" w:name="_Toc18080285"/>
      <w:bookmarkStart w:id="15" w:name="_Toc26790724"/>
      <w:r>
        <w:rPr>
          <w:rFonts w:hint="eastAsia" w:ascii="新宋体" w:hAnsi="新宋体" w:eastAsia="新宋体" w:cs="新宋体"/>
          <w:b/>
          <w:color w:val="000000"/>
          <w:sz w:val="24"/>
        </w:rPr>
        <w:t>招标文件的解释和澄清</w:t>
      </w:r>
      <w:bookmarkEnd w:id="14"/>
      <w:bookmarkEnd w:id="15"/>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招标文件的解释和澄清采用书面和电子邮件的形式进行。投标人对招标文件提出的问题应发送扫描件</w:t>
      </w:r>
      <w:r>
        <w:rPr>
          <w:rFonts w:ascii="新宋体" w:hAnsi="新宋体" w:eastAsia="新宋体" w:cs="新宋体"/>
          <w:color w:val="000000"/>
          <w:szCs w:val="21"/>
        </w:rPr>
        <w:t>至指定邮箱</w:t>
      </w:r>
      <w:r>
        <w:rPr>
          <w:rFonts w:hint="eastAsia" w:ascii="新宋体" w:hAnsi="新宋体" w:eastAsia="新宋体" w:cs="新宋体"/>
          <w:color w:val="000000"/>
          <w:szCs w:val="21"/>
        </w:rPr>
        <w:t>或递交至投标人须知</w:t>
      </w:r>
      <w:r>
        <w:rPr>
          <w:rFonts w:hint="eastAsia" w:ascii="新宋体" w:hAnsi="新宋体" w:eastAsia="新宋体" w:cs="新宋体"/>
          <w:color w:val="000000"/>
          <w:szCs w:val="21"/>
          <w:lang w:eastAsia="zh-CN"/>
        </w:rPr>
        <w:t>附表</w:t>
      </w:r>
      <w:r>
        <w:rPr>
          <w:rFonts w:hint="eastAsia" w:ascii="新宋体" w:hAnsi="新宋体" w:eastAsia="新宋体" w:cs="新宋体"/>
          <w:color w:val="000000"/>
          <w:szCs w:val="21"/>
        </w:rPr>
        <w:t>中所述地址。</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解释和澄清的问题均应形成书面文件，并有授权人签字／盖章和日期。</w:t>
      </w:r>
    </w:p>
    <w:p>
      <w:pPr>
        <w:spacing w:line="400" w:lineRule="auto"/>
        <w:ind w:firstLine="482" w:firstLineChars="200"/>
        <w:outlineLvl w:val="2"/>
        <w:rPr>
          <w:rFonts w:hint="eastAsia" w:ascii="新宋体" w:hAnsi="新宋体" w:eastAsia="新宋体" w:cs="新宋体"/>
          <w:b/>
          <w:color w:val="000000"/>
          <w:sz w:val="24"/>
        </w:rPr>
      </w:pPr>
      <w:bookmarkStart w:id="16" w:name="_Toc26790725"/>
      <w:bookmarkStart w:id="17" w:name="_Toc18080286"/>
    </w:p>
    <w:p>
      <w:pPr>
        <w:spacing w:line="400" w:lineRule="auto"/>
        <w:ind w:firstLine="482" w:firstLineChars="200"/>
        <w:outlineLvl w:val="2"/>
        <w:rPr>
          <w:rFonts w:ascii="宋体" w:hAnsi="宋体"/>
          <w:b/>
          <w:color w:val="000000"/>
          <w:sz w:val="24"/>
        </w:rPr>
      </w:pPr>
      <w:r>
        <w:rPr>
          <w:rFonts w:hint="eastAsia" w:ascii="新宋体" w:hAnsi="新宋体" w:eastAsia="新宋体" w:cs="新宋体"/>
          <w:b/>
          <w:color w:val="000000"/>
          <w:sz w:val="24"/>
        </w:rPr>
        <w:t>招标文件的补充和修改</w:t>
      </w:r>
      <w:bookmarkEnd w:id="16"/>
      <w:bookmarkEnd w:id="17"/>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采购人对招标文件所作的补充和修改必须通知所有投标人。</w:t>
      </w:r>
    </w:p>
    <w:p>
      <w:pPr>
        <w:spacing w:line="400" w:lineRule="auto"/>
        <w:ind w:firstLine="482" w:firstLineChars="200"/>
        <w:outlineLvl w:val="2"/>
        <w:rPr>
          <w:rFonts w:ascii="宋体" w:hAnsi="宋体"/>
          <w:b/>
          <w:color w:val="000000"/>
          <w:sz w:val="24"/>
        </w:rPr>
      </w:pPr>
      <w:r>
        <w:rPr>
          <w:rFonts w:hint="eastAsia" w:ascii="新宋体" w:hAnsi="新宋体" w:eastAsia="新宋体" w:cs="新宋体"/>
          <w:b/>
          <w:color w:val="000000"/>
          <w:sz w:val="24"/>
        </w:rPr>
        <w:t>本招标经招投标双方确认后作为合同的附件，与合同正文具有同等效力。</w:t>
      </w:r>
    </w:p>
    <w:p>
      <w:pPr>
        <w:spacing w:line="400" w:lineRule="auto"/>
        <w:ind w:firstLine="482" w:firstLineChars="200"/>
        <w:outlineLvl w:val="2"/>
        <w:rPr>
          <w:rFonts w:ascii="宋体" w:hAnsi="宋体"/>
          <w:b/>
          <w:color w:val="000000"/>
          <w:sz w:val="24"/>
        </w:rPr>
      </w:pPr>
      <w:r>
        <w:rPr>
          <w:rFonts w:hint="eastAsia" w:ascii="新宋体" w:hAnsi="新宋体" w:eastAsia="新宋体" w:cs="新宋体"/>
          <w:b/>
          <w:color w:val="000000"/>
          <w:sz w:val="24"/>
        </w:rPr>
        <w:t>本招标文件的解释权属招标人。</w:t>
      </w:r>
    </w:p>
    <w:p>
      <w:pPr>
        <w:pStyle w:val="3"/>
        <w:spacing w:before="0" w:after="0" w:line="400" w:lineRule="auto"/>
        <w:rPr>
          <w:rFonts w:ascii="宋体" w:hAnsi="宋体" w:eastAsia="宋体"/>
          <w:color w:val="000000"/>
        </w:rPr>
      </w:pPr>
      <w:bookmarkStart w:id="18" w:name="_Toc18080287"/>
      <w:bookmarkStart w:id="19" w:name="_Toc382992241"/>
      <w:r>
        <w:rPr>
          <w:rFonts w:hint="eastAsia" w:ascii="新宋体" w:hAnsi="新宋体" w:eastAsia="新宋体" w:cs="新宋体"/>
          <w:color w:val="000000"/>
        </w:rPr>
        <w:t>5.</w:t>
      </w:r>
      <w:r>
        <w:rPr>
          <w:rFonts w:hint="eastAsia" w:ascii="新宋体" w:hAnsi="新宋体" w:eastAsia="新宋体" w:cs="新宋体"/>
          <w:color w:val="000000"/>
          <w:szCs w:val="21"/>
        </w:rPr>
        <w:t>投标文件</w:t>
      </w:r>
      <w:bookmarkEnd w:id="18"/>
      <w:bookmarkEnd w:id="19"/>
    </w:p>
    <w:p>
      <w:pPr>
        <w:spacing w:line="400" w:lineRule="auto"/>
        <w:outlineLvl w:val="2"/>
        <w:rPr>
          <w:rFonts w:ascii="宋体" w:hAnsi="宋体"/>
          <w:b/>
          <w:color w:val="000000"/>
          <w:sz w:val="24"/>
        </w:rPr>
      </w:pPr>
      <w:bookmarkStart w:id="20" w:name="_Toc26790728"/>
      <w:bookmarkStart w:id="21" w:name="_Toc18080289"/>
      <w:r>
        <w:rPr>
          <w:rFonts w:hint="eastAsia" w:ascii="新宋体" w:hAnsi="新宋体" w:eastAsia="新宋体" w:cs="新宋体"/>
          <w:b/>
          <w:color w:val="000000"/>
          <w:sz w:val="24"/>
        </w:rPr>
        <w:t xml:space="preserve">   投标文件的编制</w:t>
      </w:r>
      <w:bookmarkEnd w:id="20"/>
      <w:bookmarkEnd w:id="21"/>
      <w:r>
        <w:rPr>
          <w:rFonts w:hint="eastAsia" w:ascii="新宋体" w:hAnsi="新宋体" w:eastAsia="新宋体" w:cs="新宋体"/>
          <w:b/>
          <w:color w:val="000000"/>
          <w:sz w:val="24"/>
        </w:rPr>
        <w:t>与签署</w:t>
      </w:r>
    </w:p>
    <w:p>
      <w:pPr>
        <w:spacing w:line="400" w:lineRule="auto"/>
        <w:ind w:firstLine="422" w:firstLineChars="200"/>
        <w:rPr>
          <w:rFonts w:ascii="宋体" w:hAnsi="宋体"/>
          <w:b/>
          <w:bCs/>
          <w:color w:val="000000"/>
          <w:szCs w:val="21"/>
        </w:rPr>
      </w:pPr>
      <w:r>
        <w:rPr>
          <w:rFonts w:hint="eastAsia" w:ascii="新宋体" w:hAnsi="新宋体" w:eastAsia="新宋体" w:cs="新宋体"/>
          <w:b/>
          <w:bCs/>
          <w:color w:val="000000"/>
          <w:szCs w:val="21"/>
        </w:rPr>
        <w:t>一般要求</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投标人应严格按照招标文件第二章所规定的格式和第二章的内容要求编制投标文件，逐项逐条回答招标文件，顺序和编号应与招标文件一致。可以增加说明或描述性文字。投标人递交的投标文件对采购人招标文件未提出异议的条款，均被视为接受和同意。投标人递交的投标文件与采购人的招标文件有差异之处，无论多么微小，均应按第二章中差异表的格式统一汇总说明。</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投标人所作的一切有效补充、修改文件，均被视为投标文件不可分割的部分。</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投标文件的语言和度量衡</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投标文件应用中文编写。度量衡采用国家法定单位制（即国际单位制）。</w:t>
      </w:r>
    </w:p>
    <w:p>
      <w:pPr>
        <w:spacing w:line="400" w:lineRule="auto"/>
        <w:ind w:firstLine="422" w:firstLineChars="200"/>
        <w:rPr>
          <w:rFonts w:ascii="宋体" w:hAnsi="宋体"/>
          <w:b/>
          <w:bCs/>
          <w:color w:val="000000"/>
          <w:szCs w:val="21"/>
        </w:rPr>
      </w:pPr>
      <w:r>
        <w:rPr>
          <w:rFonts w:hint="eastAsia" w:ascii="新宋体" w:hAnsi="新宋体" w:eastAsia="新宋体" w:cs="新宋体"/>
          <w:b/>
          <w:bCs/>
          <w:color w:val="000000"/>
          <w:szCs w:val="21"/>
        </w:rPr>
        <w:t>投标有效期</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投标有效期见投标人须知</w:t>
      </w:r>
      <w:r>
        <w:rPr>
          <w:rFonts w:hint="eastAsia" w:ascii="新宋体" w:hAnsi="新宋体" w:eastAsia="新宋体" w:cs="新宋体"/>
          <w:color w:val="000000"/>
          <w:szCs w:val="21"/>
          <w:lang w:eastAsia="zh-CN"/>
        </w:rPr>
        <w:t>附表</w:t>
      </w:r>
      <w:r>
        <w:rPr>
          <w:rFonts w:hint="eastAsia" w:ascii="新宋体" w:hAnsi="新宋体" w:eastAsia="新宋体" w:cs="新宋体"/>
          <w:color w:val="000000"/>
          <w:szCs w:val="21"/>
        </w:rPr>
        <w:t>。若遇特殊情况，采购人可于投标有效期之前要求投标人同意延长有效期。投标人应以书面答复表示同意，并相应延长投标保证金有效期，此时投标人不能对投标文件进行任何修改；投标人若不同意延长投标有效期，则应以书面形式给予明确答复，此时投标人被视为自动退出投标，投标保证金予以全额退还。</w:t>
      </w:r>
    </w:p>
    <w:p>
      <w:pPr>
        <w:spacing w:line="400" w:lineRule="auto"/>
        <w:ind w:firstLine="422" w:firstLineChars="200"/>
        <w:rPr>
          <w:rFonts w:ascii="宋体" w:hAnsi="宋体"/>
          <w:b/>
          <w:bCs/>
          <w:color w:val="000000"/>
          <w:szCs w:val="21"/>
        </w:rPr>
      </w:pPr>
      <w:r>
        <w:rPr>
          <w:rFonts w:hint="eastAsia" w:ascii="新宋体" w:hAnsi="新宋体" w:eastAsia="新宋体" w:cs="新宋体"/>
          <w:b/>
          <w:bCs/>
          <w:color w:val="000000"/>
          <w:szCs w:val="21"/>
        </w:rPr>
        <w:t>投标保证金</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投标保证金金额见投标人须知</w:t>
      </w:r>
      <w:r>
        <w:rPr>
          <w:rFonts w:hint="eastAsia" w:ascii="新宋体" w:hAnsi="新宋体" w:eastAsia="新宋体" w:cs="新宋体"/>
          <w:color w:val="000000"/>
          <w:szCs w:val="21"/>
          <w:lang w:eastAsia="zh-CN"/>
        </w:rPr>
        <w:t>附表</w:t>
      </w:r>
      <w:r>
        <w:rPr>
          <w:rFonts w:hint="eastAsia" w:ascii="新宋体" w:hAnsi="新宋体" w:eastAsia="新宋体" w:cs="新宋体"/>
          <w:color w:val="000000"/>
          <w:szCs w:val="21"/>
        </w:rPr>
        <w:t>。投标保证金</w:t>
      </w:r>
      <w:r>
        <w:rPr>
          <w:rFonts w:ascii="新宋体" w:hAnsi="新宋体" w:eastAsia="新宋体" w:cs="新宋体"/>
          <w:color w:val="000000"/>
          <w:szCs w:val="21"/>
        </w:rPr>
        <w:t>只接受电汇或银行转账形式，</w:t>
      </w:r>
      <w:r>
        <w:rPr>
          <w:rFonts w:hint="eastAsia" w:ascii="新宋体" w:hAnsi="新宋体" w:eastAsia="新宋体" w:cs="新宋体"/>
          <w:b w:val="0"/>
          <w:bCs w:val="0"/>
          <w:color w:val="auto"/>
          <w:szCs w:val="21"/>
          <w:highlight w:val="none"/>
        </w:rPr>
        <w:t>必须</w:t>
      </w:r>
      <w:r>
        <w:rPr>
          <w:rFonts w:ascii="新宋体" w:hAnsi="新宋体" w:eastAsia="新宋体" w:cs="新宋体"/>
          <w:b w:val="0"/>
          <w:bCs w:val="0"/>
          <w:color w:val="auto"/>
          <w:szCs w:val="21"/>
          <w:highlight w:val="none"/>
        </w:rPr>
        <w:t>从</w:t>
      </w:r>
      <w:r>
        <w:rPr>
          <w:rFonts w:hint="eastAsia" w:ascii="新宋体" w:hAnsi="新宋体" w:eastAsia="新宋体" w:cs="新宋体"/>
          <w:b w:val="0"/>
          <w:bCs w:val="0"/>
          <w:color w:val="auto"/>
          <w:szCs w:val="21"/>
          <w:highlight w:val="none"/>
        </w:rPr>
        <w:t>投标人</w:t>
      </w:r>
      <w:r>
        <w:rPr>
          <w:rFonts w:hint="eastAsia" w:ascii="新宋体" w:hAnsi="新宋体" w:eastAsia="新宋体" w:cs="新宋体"/>
          <w:b w:val="0"/>
          <w:bCs w:val="0"/>
          <w:color w:val="auto"/>
          <w:szCs w:val="21"/>
          <w:highlight w:val="none"/>
          <w:lang w:eastAsia="zh-CN"/>
        </w:rPr>
        <w:t>对公</w:t>
      </w:r>
      <w:r>
        <w:rPr>
          <w:rFonts w:ascii="新宋体" w:hAnsi="新宋体" w:eastAsia="新宋体" w:cs="新宋体"/>
          <w:b w:val="0"/>
          <w:bCs w:val="0"/>
          <w:color w:val="auto"/>
          <w:szCs w:val="21"/>
          <w:highlight w:val="none"/>
        </w:rPr>
        <w:t>账户汇出</w:t>
      </w:r>
      <w:r>
        <w:rPr>
          <w:rFonts w:hint="eastAsia" w:ascii="新宋体" w:hAnsi="新宋体" w:eastAsia="新宋体" w:cs="新宋体"/>
          <w:b w:val="0"/>
          <w:bCs w:val="0"/>
          <w:color w:val="auto"/>
          <w:szCs w:val="21"/>
          <w:highlight w:val="none"/>
          <w:lang w:eastAsia="zh-CN"/>
        </w:rPr>
        <w:t>（个体户未开立对公账户必须从法人账户汇出），</w:t>
      </w:r>
      <w:r>
        <w:rPr>
          <w:rFonts w:hint="eastAsia" w:ascii="新宋体" w:hAnsi="新宋体" w:eastAsia="新宋体" w:cs="新宋体"/>
          <w:color w:val="000000"/>
          <w:szCs w:val="21"/>
        </w:rPr>
        <w:t>接收</w:t>
      </w:r>
      <w:r>
        <w:rPr>
          <w:rFonts w:ascii="新宋体" w:hAnsi="新宋体" w:eastAsia="新宋体" w:cs="新宋体"/>
          <w:color w:val="000000"/>
          <w:szCs w:val="21"/>
        </w:rPr>
        <w:t>保证金账户信息</w:t>
      </w:r>
      <w:r>
        <w:rPr>
          <w:rFonts w:hint="eastAsia" w:ascii="新宋体" w:hAnsi="新宋体" w:eastAsia="新宋体" w:cs="新宋体"/>
          <w:color w:val="000000"/>
          <w:szCs w:val="21"/>
        </w:rPr>
        <w:t>：</w:t>
      </w:r>
    </w:p>
    <w:p>
      <w:pPr>
        <w:spacing w:line="400" w:lineRule="auto"/>
        <w:ind w:firstLine="840" w:firstLineChars="400"/>
        <w:rPr>
          <w:rFonts w:hint="eastAsia" w:ascii="新宋体" w:hAnsi="新宋体" w:eastAsia="新宋体" w:cs="新宋体"/>
          <w:szCs w:val="21"/>
        </w:rPr>
      </w:pPr>
      <w:r>
        <w:rPr>
          <w:rFonts w:hint="eastAsia" w:ascii="新宋体" w:hAnsi="新宋体" w:eastAsia="新宋体" w:cs="新宋体"/>
          <w:szCs w:val="21"/>
        </w:rPr>
        <w:t>户  名：三明明城国际大酒店有限公司</w:t>
      </w:r>
    </w:p>
    <w:p>
      <w:pPr>
        <w:spacing w:line="400" w:lineRule="auto"/>
        <w:ind w:firstLine="840" w:firstLineChars="400"/>
        <w:rPr>
          <w:rFonts w:hint="eastAsia" w:ascii="新宋体" w:hAnsi="新宋体" w:eastAsia="新宋体" w:cs="新宋体"/>
          <w:szCs w:val="21"/>
        </w:rPr>
      </w:pPr>
      <w:r>
        <w:rPr>
          <w:rFonts w:hint="eastAsia" w:ascii="新宋体" w:hAnsi="新宋体" w:eastAsia="新宋体" w:cs="新宋体"/>
          <w:szCs w:val="21"/>
        </w:rPr>
        <w:t>开户行： 中国光大银行股份有限公司三明分行</w:t>
      </w:r>
    </w:p>
    <w:p>
      <w:pPr>
        <w:spacing w:line="400" w:lineRule="auto"/>
        <w:ind w:firstLine="840" w:firstLineChars="400"/>
        <w:rPr>
          <w:rFonts w:hint="eastAsia" w:ascii="新宋体" w:hAnsi="新宋体" w:eastAsia="新宋体" w:cs="新宋体"/>
          <w:szCs w:val="21"/>
        </w:rPr>
      </w:pPr>
      <w:r>
        <w:rPr>
          <w:rFonts w:hint="eastAsia" w:ascii="新宋体" w:hAnsi="新宋体" w:eastAsia="新宋体" w:cs="新宋体"/>
          <w:szCs w:val="21"/>
        </w:rPr>
        <w:t xml:space="preserve">账  号： 54720188000062745 </w:t>
      </w:r>
    </w:p>
    <w:p>
      <w:pPr>
        <w:spacing w:line="400" w:lineRule="auto"/>
        <w:rPr>
          <w:rFonts w:ascii="宋体" w:hAnsi="宋体"/>
          <w:color w:val="000000"/>
          <w:szCs w:val="21"/>
        </w:rPr>
      </w:pPr>
      <w:r>
        <w:rPr>
          <w:rFonts w:hint="eastAsia" w:ascii="新宋体" w:hAnsi="新宋体" w:eastAsia="新宋体" w:cs="新宋体"/>
          <w:szCs w:val="21"/>
        </w:rPr>
        <w:t>请在提供投标保证金时同时提供退还投标保证金的退</w:t>
      </w:r>
      <w:r>
        <w:rPr>
          <w:rFonts w:hint="eastAsia" w:ascii="新宋体" w:hAnsi="新宋体" w:eastAsia="新宋体" w:cs="新宋体"/>
          <w:color w:val="000000"/>
          <w:szCs w:val="21"/>
        </w:rPr>
        <w:t>还地址、联系人等相关内容，具体格式为：</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3"/>
        <w:gridCol w:w="4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883" w:type="dxa"/>
            <w:noWrap w:val="0"/>
            <w:vAlign w:val="center"/>
          </w:tcPr>
          <w:p>
            <w:pPr>
              <w:spacing w:line="400" w:lineRule="atLeast"/>
              <w:jc w:val="center"/>
              <w:rPr>
                <w:rFonts w:ascii="宋体" w:hAnsi="宋体"/>
                <w:color w:val="000000"/>
              </w:rPr>
            </w:pPr>
            <w:r>
              <w:rPr>
                <w:rFonts w:hint="eastAsia" w:ascii="新宋体" w:hAnsi="新宋体" w:eastAsia="新宋体" w:cs="新宋体"/>
                <w:color w:val="000000"/>
              </w:rPr>
              <w:t>投标人全称：</w:t>
            </w:r>
          </w:p>
        </w:tc>
        <w:tc>
          <w:tcPr>
            <w:tcW w:w="4766" w:type="dxa"/>
            <w:noWrap w:val="0"/>
            <w:vAlign w:val="center"/>
          </w:tcPr>
          <w:p>
            <w:pPr>
              <w:spacing w:line="400" w:lineRule="atLeast"/>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883" w:type="dxa"/>
            <w:noWrap w:val="0"/>
            <w:vAlign w:val="center"/>
          </w:tcPr>
          <w:p>
            <w:pPr>
              <w:spacing w:line="400" w:lineRule="atLeast"/>
              <w:jc w:val="center"/>
              <w:rPr>
                <w:rFonts w:ascii="宋体" w:hAnsi="宋体"/>
                <w:color w:val="000000"/>
              </w:rPr>
            </w:pPr>
            <w:r>
              <w:rPr>
                <w:rFonts w:hint="eastAsia" w:ascii="新宋体" w:hAnsi="新宋体" w:eastAsia="新宋体" w:cs="新宋体"/>
                <w:color w:val="000000"/>
              </w:rPr>
              <w:t>收件人：</w:t>
            </w:r>
          </w:p>
        </w:tc>
        <w:tc>
          <w:tcPr>
            <w:tcW w:w="4766" w:type="dxa"/>
            <w:noWrap w:val="0"/>
            <w:vAlign w:val="center"/>
          </w:tcPr>
          <w:p>
            <w:pPr>
              <w:spacing w:line="400" w:lineRule="atLeast"/>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883" w:type="dxa"/>
            <w:noWrap w:val="0"/>
            <w:vAlign w:val="center"/>
          </w:tcPr>
          <w:p>
            <w:pPr>
              <w:spacing w:line="400" w:lineRule="atLeast"/>
              <w:jc w:val="center"/>
              <w:rPr>
                <w:rFonts w:ascii="宋体" w:hAnsi="宋体"/>
                <w:color w:val="000000"/>
              </w:rPr>
            </w:pPr>
            <w:r>
              <w:rPr>
                <w:rFonts w:hint="eastAsia" w:ascii="新宋体" w:hAnsi="新宋体" w:eastAsia="新宋体" w:cs="新宋体"/>
                <w:color w:val="000000"/>
              </w:rPr>
              <w:t>联系电话：</w:t>
            </w:r>
          </w:p>
        </w:tc>
        <w:tc>
          <w:tcPr>
            <w:tcW w:w="4766" w:type="dxa"/>
            <w:noWrap w:val="0"/>
            <w:vAlign w:val="center"/>
          </w:tcPr>
          <w:p>
            <w:pPr>
              <w:spacing w:line="400" w:lineRule="atLeast"/>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883" w:type="dxa"/>
            <w:noWrap w:val="0"/>
            <w:vAlign w:val="center"/>
          </w:tcPr>
          <w:p>
            <w:pPr>
              <w:spacing w:line="400" w:lineRule="atLeast"/>
              <w:jc w:val="center"/>
              <w:rPr>
                <w:rFonts w:ascii="宋体" w:hAnsi="宋体"/>
                <w:color w:val="000000"/>
              </w:rPr>
            </w:pPr>
            <w:r>
              <w:rPr>
                <w:rFonts w:hint="eastAsia" w:ascii="新宋体" w:hAnsi="新宋体" w:eastAsia="新宋体" w:cs="新宋体"/>
                <w:color w:val="000000"/>
              </w:rPr>
              <w:t>收件地址：</w:t>
            </w:r>
          </w:p>
        </w:tc>
        <w:tc>
          <w:tcPr>
            <w:tcW w:w="4766" w:type="dxa"/>
            <w:noWrap w:val="0"/>
            <w:vAlign w:val="center"/>
          </w:tcPr>
          <w:p>
            <w:pPr>
              <w:spacing w:line="400" w:lineRule="atLeast"/>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883" w:type="dxa"/>
            <w:noWrap w:val="0"/>
            <w:vAlign w:val="center"/>
          </w:tcPr>
          <w:p>
            <w:pPr>
              <w:spacing w:line="400" w:lineRule="atLeast"/>
              <w:jc w:val="center"/>
              <w:rPr>
                <w:rFonts w:ascii="宋体" w:hAnsi="宋体"/>
                <w:color w:val="000000"/>
              </w:rPr>
            </w:pPr>
            <w:r>
              <w:rPr>
                <w:rFonts w:hint="eastAsia" w:ascii="新宋体" w:hAnsi="新宋体" w:eastAsia="新宋体" w:cs="新宋体"/>
                <w:color w:val="000000"/>
              </w:rPr>
              <w:t>邮编：</w:t>
            </w:r>
          </w:p>
        </w:tc>
        <w:tc>
          <w:tcPr>
            <w:tcW w:w="4766" w:type="dxa"/>
            <w:noWrap w:val="0"/>
            <w:vAlign w:val="center"/>
          </w:tcPr>
          <w:p>
            <w:pPr>
              <w:spacing w:line="400" w:lineRule="atLeast"/>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883" w:type="dxa"/>
            <w:noWrap w:val="0"/>
            <w:vAlign w:val="center"/>
          </w:tcPr>
          <w:p>
            <w:pPr>
              <w:spacing w:line="400" w:lineRule="atLeast"/>
              <w:jc w:val="center"/>
              <w:rPr>
                <w:rFonts w:ascii="宋体" w:hAnsi="宋体"/>
                <w:color w:val="000000"/>
              </w:rPr>
            </w:pPr>
            <w:r>
              <w:rPr>
                <w:rFonts w:hint="eastAsia" w:ascii="新宋体" w:hAnsi="新宋体" w:eastAsia="新宋体" w:cs="新宋体"/>
                <w:color w:val="000000"/>
              </w:rPr>
              <w:t>开户行：</w:t>
            </w:r>
          </w:p>
        </w:tc>
        <w:tc>
          <w:tcPr>
            <w:tcW w:w="4766" w:type="dxa"/>
            <w:noWrap w:val="0"/>
            <w:vAlign w:val="center"/>
          </w:tcPr>
          <w:p>
            <w:pPr>
              <w:spacing w:line="400" w:lineRule="atLeast"/>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883" w:type="dxa"/>
            <w:noWrap w:val="0"/>
            <w:vAlign w:val="center"/>
          </w:tcPr>
          <w:p>
            <w:pPr>
              <w:spacing w:line="400" w:lineRule="atLeast"/>
              <w:jc w:val="center"/>
              <w:rPr>
                <w:rFonts w:ascii="宋体" w:hAnsi="宋体"/>
                <w:color w:val="000000"/>
              </w:rPr>
            </w:pPr>
            <w:r>
              <w:rPr>
                <w:rFonts w:hint="eastAsia" w:ascii="新宋体" w:hAnsi="新宋体" w:eastAsia="新宋体" w:cs="新宋体"/>
                <w:color w:val="000000"/>
                <w:lang w:eastAsia="zh-CN"/>
              </w:rPr>
              <w:t>账</w:t>
            </w:r>
            <w:r>
              <w:rPr>
                <w:rFonts w:hint="eastAsia" w:ascii="新宋体" w:hAnsi="新宋体" w:eastAsia="新宋体" w:cs="新宋体"/>
                <w:color w:val="000000"/>
              </w:rPr>
              <w:t>号：</w:t>
            </w:r>
          </w:p>
        </w:tc>
        <w:tc>
          <w:tcPr>
            <w:tcW w:w="4766" w:type="dxa"/>
            <w:noWrap w:val="0"/>
            <w:vAlign w:val="center"/>
          </w:tcPr>
          <w:p>
            <w:pPr>
              <w:spacing w:line="400" w:lineRule="atLeast"/>
              <w:rPr>
                <w:rFonts w:ascii="宋体" w:hAnsi="宋体"/>
                <w:color w:val="000000"/>
              </w:rPr>
            </w:pPr>
          </w:p>
        </w:tc>
      </w:tr>
    </w:tbl>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ab/>
      </w:r>
      <w:r>
        <w:rPr>
          <w:rFonts w:hint="eastAsia" w:ascii="新宋体" w:hAnsi="新宋体" w:eastAsia="新宋体" w:cs="新宋体"/>
          <w:color w:val="000000"/>
          <w:szCs w:val="21"/>
        </w:rPr>
        <w:t>发生以下情况之一者，投标保证金将予以没收。</w:t>
      </w:r>
    </w:p>
    <w:p>
      <w:pPr>
        <w:spacing w:line="400" w:lineRule="auto"/>
        <w:ind w:left="850" w:leftChars="405"/>
        <w:rPr>
          <w:rFonts w:ascii="宋体" w:hAnsi="宋体"/>
          <w:color w:val="000000"/>
          <w:szCs w:val="21"/>
        </w:rPr>
      </w:pPr>
      <w:r>
        <w:rPr>
          <w:rFonts w:hint="eastAsia" w:ascii="新宋体" w:hAnsi="新宋体" w:eastAsia="新宋体" w:cs="新宋体"/>
          <w:color w:val="000000"/>
          <w:szCs w:val="21"/>
        </w:rPr>
        <w:t>(1) 投标人在投标截止日期后投标有效期内撤回其投标。</w:t>
      </w:r>
    </w:p>
    <w:p>
      <w:pPr>
        <w:spacing w:line="400" w:lineRule="auto"/>
        <w:ind w:left="850" w:leftChars="405"/>
        <w:rPr>
          <w:rFonts w:ascii="宋体" w:hAnsi="宋体"/>
          <w:color w:val="000000"/>
          <w:szCs w:val="21"/>
        </w:rPr>
      </w:pPr>
      <w:r>
        <w:rPr>
          <w:rFonts w:hint="eastAsia" w:ascii="新宋体" w:hAnsi="新宋体" w:eastAsia="新宋体" w:cs="新宋体"/>
          <w:color w:val="000000"/>
          <w:szCs w:val="21"/>
        </w:rPr>
        <w:t>(2) 投标人在投标截止日期后对投标文件作实质性修改。</w:t>
      </w:r>
    </w:p>
    <w:p>
      <w:pPr>
        <w:spacing w:line="400" w:lineRule="auto"/>
        <w:ind w:left="1686" w:leftChars="405" w:hanging="836"/>
        <w:rPr>
          <w:rFonts w:ascii="宋体" w:hAnsi="宋体"/>
          <w:color w:val="000000"/>
          <w:szCs w:val="21"/>
        </w:rPr>
      </w:pPr>
      <w:r>
        <w:rPr>
          <w:rFonts w:hint="eastAsia" w:ascii="新宋体" w:hAnsi="新宋体" w:eastAsia="新宋体" w:cs="新宋体"/>
          <w:color w:val="000000"/>
          <w:szCs w:val="21"/>
        </w:rPr>
        <w:t>(3) 投标人被通知中标后，拒绝按中标状态签订合同。</w:t>
      </w:r>
    </w:p>
    <w:p>
      <w:pPr>
        <w:spacing w:line="400" w:lineRule="auto"/>
        <w:ind w:left="850" w:leftChars="405"/>
        <w:rPr>
          <w:rFonts w:ascii="宋体" w:hAnsi="宋体"/>
          <w:color w:val="000000"/>
          <w:szCs w:val="21"/>
        </w:rPr>
      </w:pPr>
      <w:r>
        <w:rPr>
          <w:rFonts w:hint="eastAsia" w:ascii="新宋体" w:hAnsi="新宋体" w:eastAsia="新宋体" w:cs="新宋体"/>
          <w:color w:val="000000"/>
          <w:szCs w:val="21"/>
        </w:rPr>
        <w:t>(4) 投标人违反招标文件第一章10的规定。</w:t>
      </w:r>
    </w:p>
    <w:p>
      <w:pPr>
        <w:spacing w:line="400" w:lineRule="auto"/>
        <w:ind w:firstLine="422" w:firstLineChars="200"/>
        <w:rPr>
          <w:rFonts w:ascii="宋体" w:hAnsi="宋体"/>
          <w:b/>
          <w:bCs/>
          <w:color w:val="000000"/>
          <w:szCs w:val="21"/>
        </w:rPr>
      </w:pPr>
      <w:r>
        <w:rPr>
          <w:rFonts w:hint="eastAsia" w:ascii="新宋体" w:hAnsi="新宋体" w:eastAsia="新宋体" w:cs="新宋体"/>
          <w:b/>
          <w:bCs/>
          <w:color w:val="000000"/>
          <w:szCs w:val="21"/>
        </w:rPr>
        <w:t>投标人建议</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投标人可提出补充建议或说明，提出比招标文件的要求更为合理的建议方案，同时应说明对技术条件、价格等方面的影响。</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投标文件的份数和签署</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投标文件的份数见投标人须知</w:t>
      </w:r>
      <w:r>
        <w:rPr>
          <w:rFonts w:hint="eastAsia" w:ascii="新宋体" w:hAnsi="新宋体" w:eastAsia="新宋体" w:cs="新宋体"/>
          <w:color w:val="000000"/>
          <w:szCs w:val="21"/>
          <w:lang w:eastAsia="zh-CN"/>
        </w:rPr>
        <w:t>附表</w:t>
      </w:r>
      <w:r>
        <w:rPr>
          <w:rFonts w:hint="eastAsia" w:ascii="新宋体" w:hAnsi="新宋体" w:eastAsia="新宋体" w:cs="新宋体"/>
          <w:color w:val="000000"/>
          <w:szCs w:val="21"/>
        </w:rPr>
        <w:t>。</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投标文件正本的每一页均应由投标人法人或其授权代表签字或盖章，报价表每页均应由投标人法人或其授权代表签名并加盖公章。如果正本与副本不符，以正本为准。</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投标文件中有任何行间插字、涂改和增删，必须由投标人法人或其授权代表在旁边签字才有效。</w:t>
      </w:r>
    </w:p>
    <w:p>
      <w:pPr>
        <w:spacing w:line="400" w:lineRule="auto"/>
        <w:outlineLvl w:val="2"/>
        <w:rPr>
          <w:rFonts w:ascii="宋体" w:hAnsi="宋体"/>
          <w:b/>
          <w:color w:val="000000"/>
          <w:sz w:val="24"/>
        </w:rPr>
      </w:pPr>
      <w:r>
        <w:rPr>
          <w:rFonts w:hint="eastAsia" w:ascii="新宋体" w:hAnsi="新宋体" w:eastAsia="新宋体" w:cs="新宋体"/>
          <w:b/>
          <w:color w:val="000000"/>
          <w:sz w:val="24"/>
        </w:rPr>
        <w:tab/>
      </w:r>
      <w:r>
        <w:rPr>
          <w:rFonts w:hint="eastAsia" w:ascii="新宋体" w:hAnsi="新宋体" w:eastAsia="新宋体" w:cs="新宋体"/>
          <w:b/>
          <w:color w:val="000000"/>
          <w:sz w:val="24"/>
        </w:rPr>
        <w:t>投标文件的递交</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投标文件的密封与标记</w:t>
      </w:r>
    </w:p>
    <w:p>
      <w:pPr>
        <w:spacing w:line="400" w:lineRule="auto"/>
        <w:ind w:firstLine="420" w:firstLineChars="200"/>
        <w:rPr>
          <w:rFonts w:ascii="宋体" w:hAnsi="宋体"/>
          <w:szCs w:val="21"/>
        </w:rPr>
      </w:pPr>
      <w:r>
        <w:rPr>
          <w:rFonts w:hint="eastAsia" w:ascii="新宋体" w:hAnsi="新宋体" w:eastAsia="新宋体" w:cs="新宋体"/>
          <w:color w:val="000000"/>
          <w:szCs w:val="21"/>
        </w:rPr>
        <w:t>投标</w:t>
      </w:r>
      <w:r>
        <w:rPr>
          <w:rFonts w:hint="eastAsia" w:ascii="新宋体" w:hAnsi="新宋体" w:eastAsia="新宋体" w:cs="新宋体"/>
          <w:szCs w:val="21"/>
        </w:rPr>
        <w:t>文件的正本单独密封，所有副本共同密封于一个大信封内。信封上注明项目名称、</w:t>
      </w:r>
      <w:r>
        <w:rPr>
          <w:rFonts w:hint="eastAsia" w:ascii="新宋体" w:hAnsi="新宋体" w:eastAsia="新宋体" w:cs="新宋体"/>
          <w:color w:val="000000"/>
          <w:szCs w:val="21"/>
        </w:rPr>
        <w:t>招标</w:t>
      </w:r>
      <w:r>
        <w:rPr>
          <w:rFonts w:hint="eastAsia" w:ascii="新宋体" w:hAnsi="新宋体" w:eastAsia="新宋体" w:cs="新宋体"/>
          <w:szCs w:val="21"/>
        </w:rPr>
        <w:t>编号、</w:t>
      </w:r>
      <w:r>
        <w:rPr>
          <w:rFonts w:hint="eastAsia" w:ascii="新宋体" w:hAnsi="新宋体" w:eastAsia="新宋体" w:cs="新宋体"/>
          <w:color w:val="000000"/>
          <w:szCs w:val="21"/>
        </w:rPr>
        <w:t>投标人</w:t>
      </w:r>
      <w:r>
        <w:rPr>
          <w:rFonts w:hint="eastAsia" w:ascii="新宋体" w:hAnsi="新宋体" w:eastAsia="新宋体" w:cs="新宋体"/>
          <w:szCs w:val="21"/>
        </w:rPr>
        <w:t>名址及“不准提前启封”字样，信封上应加盖投标人公章。</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投标日期</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投标文件应于投标指定日期</w:t>
      </w:r>
      <w:r>
        <w:rPr>
          <w:rFonts w:hint="eastAsia" w:ascii="新宋体" w:hAnsi="新宋体" w:eastAsia="新宋体" w:cs="新宋体"/>
          <w:color w:val="000000"/>
          <w:szCs w:val="21"/>
          <w:u w:val="single"/>
        </w:rPr>
        <w:t>（见</w:t>
      </w:r>
      <w:r>
        <w:rPr>
          <w:rFonts w:hint="eastAsia" w:ascii="新宋体" w:hAnsi="新宋体" w:eastAsia="新宋体" w:cs="新宋体"/>
          <w:color w:val="000000"/>
          <w:szCs w:val="21"/>
          <w:u w:val="single"/>
          <w:lang w:eastAsia="zh-CN"/>
        </w:rPr>
        <w:t>附表</w:t>
      </w:r>
      <w:r>
        <w:rPr>
          <w:rFonts w:hint="eastAsia" w:ascii="新宋体" w:hAnsi="新宋体" w:eastAsia="新宋体" w:cs="新宋体"/>
          <w:color w:val="000000"/>
          <w:szCs w:val="21"/>
          <w:u w:val="single"/>
        </w:rPr>
        <w:t>）</w:t>
      </w:r>
      <w:r>
        <w:rPr>
          <w:rFonts w:hint="eastAsia" w:ascii="新宋体" w:hAnsi="新宋体" w:eastAsia="新宋体" w:cs="新宋体"/>
          <w:color w:val="000000"/>
          <w:szCs w:val="21"/>
        </w:rPr>
        <w:t>前送达指定地点，具体地点</w:t>
      </w:r>
      <w:r>
        <w:rPr>
          <w:rFonts w:hint="eastAsia" w:ascii="新宋体" w:hAnsi="新宋体" w:eastAsia="新宋体" w:cs="新宋体"/>
          <w:color w:val="000000"/>
          <w:szCs w:val="21"/>
          <w:u w:val="single"/>
        </w:rPr>
        <w:t>（见</w:t>
      </w:r>
      <w:r>
        <w:rPr>
          <w:rFonts w:hint="eastAsia" w:ascii="新宋体" w:hAnsi="新宋体" w:eastAsia="新宋体" w:cs="新宋体"/>
          <w:color w:val="000000"/>
          <w:szCs w:val="21"/>
          <w:u w:val="single"/>
          <w:lang w:eastAsia="zh-CN"/>
        </w:rPr>
        <w:t>附表</w:t>
      </w:r>
      <w:r>
        <w:rPr>
          <w:rFonts w:hint="eastAsia" w:ascii="新宋体" w:hAnsi="新宋体" w:eastAsia="新宋体" w:cs="新宋体"/>
          <w:color w:val="000000"/>
          <w:szCs w:val="21"/>
          <w:u w:val="single"/>
        </w:rPr>
        <w:t>）</w:t>
      </w:r>
      <w:r>
        <w:rPr>
          <w:rFonts w:hint="eastAsia" w:ascii="新宋体" w:hAnsi="新宋体" w:eastAsia="新宋体" w:cs="新宋体"/>
          <w:color w:val="000000"/>
          <w:szCs w:val="21"/>
        </w:rPr>
        <w:t>。一切迟到的投标文件都将被拒绝接收。</w:t>
      </w:r>
    </w:p>
    <w:p>
      <w:pPr>
        <w:spacing w:line="400" w:lineRule="auto"/>
        <w:outlineLvl w:val="2"/>
        <w:rPr>
          <w:rFonts w:ascii="宋体" w:hAnsi="宋体"/>
          <w:b/>
          <w:color w:val="000000"/>
          <w:sz w:val="24"/>
        </w:rPr>
      </w:pPr>
      <w:r>
        <w:rPr>
          <w:rFonts w:ascii="新宋体" w:hAnsi="新宋体" w:eastAsia="新宋体" w:cs="新宋体"/>
          <w:b/>
          <w:color w:val="000000"/>
          <w:sz w:val="24"/>
        </w:rPr>
        <w:t xml:space="preserve"> </w:t>
      </w:r>
      <w:r>
        <w:rPr>
          <w:rFonts w:hint="eastAsia" w:ascii="新宋体" w:hAnsi="新宋体" w:eastAsia="新宋体" w:cs="新宋体"/>
          <w:b/>
          <w:color w:val="000000"/>
          <w:sz w:val="24"/>
        </w:rPr>
        <w:t xml:space="preserve">  否决投标</w:t>
      </w:r>
    </w:p>
    <w:p>
      <w:pPr>
        <w:spacing w:line="400" w:lineRule="auto"/>
        <w:ind w:left="835" w:leftChars="200" w:hanging="415" w:hangingChars="198"/>
        <w:rPr>
          <w:rFonts w:ascii="宋体" w:hAnsi="宋体"/>
          <w:color w:val="000000"/>
          <w:szCs w:val="21"/>
        </w:rPr>
      </w:pPr>
      <w:r>
        <w:rPr>
          <w:rFonts w:hint="eastAsia" w:ascii="新宋体" w:hAnsi="新宋体" w:eastAsia="新宋体" w:cs="新宋体"/>
          <w:color w:val="000000"/>
          <w:szCs w:val="21"/>
        </w:rPr>
        <w:t>发生下列情况之一者，将被否决投标。</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（1）投标文件未按本章的规定密封和／或投标文件未按规定加盖公章和签字。</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（2）投标文件未按本章的规定格式、内容填写和／或投标文件内容与投标文件有严重背离。</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（3）含有采购人不能接受的条件。</w:t>
      </w:r>
    </w:p>
    <w:p>
      <w:pPr>
        <w:spacing w:line="400" w:lineRule="auto"/>
        <w:ind w:left="835" w:leftChars="200" w:hanging="415" w:hangingChars="198"/>
        <w:rPr>
          <w:rFonts w:ascii="宋体" w:hAnsi="宋体"/>
          <w:color w:val="000000"/>
          <w:szCs w:val="21"/>
        </w:rPr>
      </w:pPr>
      <w:r>
        <w:rPr>
          <w:rFonts w:hint="eastAsia" w:ascii="新宋体" w:hAnsi="新宋体" w:eastAsia="新宋体" w:cs="新宋体"/>
          <w:color w:val="000000"/>
          <w:szCs w:val="21"/>
        </w:rPr>
        <w:t>（4）纠正这种偏差或保留将会对投标竞争产生不公正的影响。</w:t>
      </w:r>
    </w:p>
    <w:p>
      <w:pPr>
        <w:spacing w:line="400" w:lineRule="auto"/>
        <w:outlineLvl w:val="2"/>
        <w:rPr>
          <w:rFonts w:ascii="宋体" w:hAnsi="宋体"/>
          <w:b/>
          <w:color w:val="000000"/>
          <w:sz w:val="24"/>
        </w:rPr>
      </w:pPr>
      <w:r>
        <w:rPr>
          <w:rFonts w:hint="eastAsia" w:ascii="新宋体" w:hAnsi="新宋体" w:eastAsia="新宋体" w:cs="新宋体"/>
          <w:b/>
          <w:color w:val="000000"/>
          <w:sz w:val="24"/>
        </w:rPr>
        <w:t xml:space="preserve"> </w:t>
      </w:r>
      <w:r>
        <w:rPr>
          <w:rFonts w:hint="eastAsia" w:ascii="新宋体" w:hAnsi="新宋体" w:eastAsia="新宋体" w:cs="新宋体"/>
          <w:b/>
          <w:color w:val="000000"/>
          <w:sz w:val="24"/>
          <w:lang w:val="en-US" w:eastAsia="zh-CN"/>
        </w:rPr>
        <w:t xml:space="preserve">   </w:t>
      </w:r>
      <w:r>
        <w:rPr>
          <w:rFonts w:hint="eastAsia" w:ascii="新宋体" w:hAnsi="新宋体" w:eastAsia="新宋体" w:cs="新宋体"/>
          <w:b/>
          <w:color w:val="000000"/>
          <w:sz w:val="24"/>
        </w:rPr>
        <w:t>不接受分包</w:t>
      </w:r>
    </w:p>
    <w:p>
      <w:pPr>
        <w:pStyle w:val="3"/>
        <w:spacing w:before="0" w:after="0" w:line="400" w:lineRule="auto"/>
        <w:rPr>
          <w:rFonts w:ascii="宋体" w:hAnsi="宋体" w:eastAsia="宋体"/>
          <w:b w:val="0"/>
          <w:color w:val="000000"/>
          <w:szCs w:val="24"/>
        </w:rPr>
      </w:pPr>
      <w:bookmarkStart w:id="22" w:name="_Toc382992242"/>
      <w:bookmarkStart w:id="23" w:name="_Toc69919937"/>
      <w:bookmarkStart w:id="24" w:name="_Toc41356923"/>
      <w:bookmarkStart w:id="25" w:name="_Toc59167047"/>
      <w:bookmarkStart w:id="26" w:name="_Toc57531032"/>
      <w:r>
        <w:rPr>
          <w:rFonts w:hint="eastAsia" w:ascii="新宋体" w:hAnsi="新宋体" w:eastAsia="新宋体" w:cs="新宋体"/>
          <w:color w:val="000000"/>
        </w:rPr>
        <w:t>6.</w:t>
      </w:r>
      <w:bookmarkEnd w:id="22"/>
      <w:bookmarkEnd w:id="23"/>
      <w:bookmarkEnd w:id="24"/>
      <w:bookmarkEnd w:id="25"/>
      <w:bookmarkEnd w:id="26"/>
      <w:r>
        <w:rPr>
          <w:rFonts w:hint="eastAsia" w:ascii="新宋体" w:hAnsi="新宋体" w:eastAsia="新宋体" w:cs="新宋体"/>
          <w:color w:val="000000"/>
          <w:szCs w:val="21"/>
        </w:rPr>
        <w:t>开标</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开标时间：</w:t>
      </w:r>
      <w:r>
        <w:rPr>
          <w:rFonts w:hint="eastAsia" w:ascii="新宋体" w:hAnsi="新宋体" w:eastAsia="新宋体" w:cs="新宋体"/>
          <w:color w:val="000000"/>
          <w:szCs w:val="21"/>
          <w:u w:val="single"/>
        </w:rPr>
        <w:t>（见</w:t>
      </w:r>
      <w:r>
        <w:rPr>
          <w:rFonts w:hint="eastAsia" w:ascii="新宋体" w:hAnsi="新宋体" w:eastAsia="新宋体" w:cs="新宋体"/>
          <w:color w:val="000000"/>
          <w:szCs w:val="21"/>
          <w:u w:val="single"/>
          <w:lang w:eastAsia="zh-CN"/>
        </w:rPr>
        <w:t>附表</w:t>
      </w:r>
      <w:r>
        <w:rPr>
          <w:rFonts w:hint="eastAsia" w:ascii="新宋体" w:hAnsi="新宋体" w:eastAsia="新宋体" w:cs="新宋体"/>
          <w:color w:val="000000"/>
          <w:szCs w:val="21"/>
          <w:u w:val="single"/>
        </w:rPr>
        <w:t>）</w:t>
      </w:r>
      <w:r>
        <w:rPr>
          <w:rFonts w:hint="eastAsia" w:ascii="新宋体" w:hAnsi="新宋体" w:eastAsia="新宋体" w:cs="新宋体"/>
          <w:color w:val="000000"/>
          <w:szCs w:val="21"/>
        </w:rPr>
        <w:t>。</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开标地点：</w:t>
      </w:r>
      <w:r>
        <w:rPr>
          <w:rFonts w:hint="eastAsia" w:ascii="新宋体" w:hAnsi="新宋体" w:eastAsia="新宋体" w:cs="新宋体"/>
          <w:color w:val="000000"/>
          <w:szCs w:val="21"/>
          <w:u w:val="single"/>
        </w:rPr>
        <w:t>（见</w:t>
      </w:r>
      <w:r>
        <w:rPr>
          <w:rFonts w:hint="eastAsia" w:ascii="新宋体" w:hAnsi="新宋体" w:eastAsia="新宋体" w:cs="新宋体"/>
          <w:color w:val="000000"/>
          <w:szCs w:val="21"/>
          <w:u w:val="single"/>
          <w:lang w:eastAsia="zh-CN"/>
        </w:rPr>
        <w:t>附表</w:t>
      </w:r>
      <w:r>
        <w:rPr>
          <w:rFonts w:hint="eastAsia" w:ascii="新宋体" w:hAnsi="新宋体" w:eastAsia="新宋体" w:cs="新宋体"/>
          <w:color w:val="000000"/>
          <w:szCs w:val="21"/>
          <w:u w:val="single"/>
        </w:rPr>
        <w:t>）</w:t>
      </w:r>
      <w:r>
        <w:rPr>
          <w:rFonts w:hint="eastAsia" w:ascii="新宋体" w:hAnsi="新宋体" w:eastAsia="新宋体" w:cs="新宋体"/>
          <w:color w:val="000000"/>
          <w:szCs w:val="21"/>
        </w:rPr>
        <w:t>。</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开标由招标人主持，公开招投标人代表和有关单位代表参加。参加开标会议的所有代表应签名，以示出席；</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开标工作人员由拆封、核实、唱标、监督、记录等人员组成；开标前检查投标文件（含补充或修改文件）的密封情况，确认无误后，由工作人员当众拆封、验证投标法人委托书、投标保证金等投标文件是否齐全，并宣读投标人名称、投标价格等内容；</w:t>
      </w:r>
    </w:p>
    <w:p>
      <w:pPr>
        <w:spacing w:line="400" w:lineRule="auto"/>
        <w:ind w:firstLine="420" w:firstLineChars="200"/>
        <w:rPr>
          <w:rFonts w:ascii="宋体" w:hAnsi="宋体"/>
          <w:szCs w:val="21"/>
        </w:rPr>
      </w:pPr>
      <w:r>
        <w:rPr>
          <w:rFonts w:hint="eastAsia" w:ascii="新宋体" w:hAnsi="新宋体" w:eastAsia="新宋体" w:cs="新宋体"/>
          <w:color w:val="000000"/>
          <w:szCs w:val="21"/>
        </w:rPr>
        <w:t>投标文件正本保存备查，</w:t>
      </w:r>
      <w:r>
        <w:rPr>
          <w:rFonts w:hint="eastAsia" w:ascii="新宋体" w:hAnsi="新宋体" w:eastAsia="新宋体" w:cs="新宋体"/>
          <w:szCs w:val="21"/>
        </w:rPr>
        <w:t>评标使用副本；</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监标人将对开标的整个过程进行监督。</w:t>
      </w:r>
    </w:p>
    <w:p>
      <w:pPr>
        <w:pStyle w:val="3"/>
        <w:spacing w:before="0" w:after="0" w:line="400" w:lineRule="auto"/>
        <w:rPr>
          <w:rFonts w:ascii="宋体" w:hAnsi="宋体" w:eastAsia="宋体"/>
          <w:color w:val="000000"/>
        </w:rPr>
      </w:pPr>
      <w:bookmarkStart w:id="27" w:name="_Toc59167048"/>
      <w:bookmarkStart w:id="28" w:name="_Toc41356924"/>
      <w:bookmarkStart w:id="29" w:name="_Toc69919938"/>
      <w:bookmarkStart w:id="30" w:name="_Toc57531033"/>
      <w:bookmarkStart w:id="31" w:name="_Toc382992243"/>
      <w:bookmarkStart w:id="32" w:name="_Toc41356926"/>
      <w:bookmarkStart w:id="33" w:name="_Toc57531035"/>
      <w:bookmarkStart w:id="34" w:name="_Toc59167050"/>
      <w:bookmarkStart w:id="35" w:name="_Toc69919940"/>
      <w:bookmarkStart w:id="36" w:name="_Toc382992244"/>
      <w:r>
        <w:rPr>
          <w:rFonts w:hint="eastAsia" w:ascii="新宋体" w:hAnsi="新宋体" w:eastAsia="新宋体" w:cs="新宋体"/>
          <w:color w:val="000000"/>
        </w:rPr>
        <w:t>7.评标</w:t>
      </w:r>
      <w:bookmarkEnd w:id="27"/>
      <w:bookmarkEnd w:id="28"/>
      <w:bookmarkEnd w:id="29"/>
      <w:bookmarkEnd w:id="30"/>
      <w:bookmarkEnd w:id="31"/>
    </w:p>
    <w:p>
      <w:pPr>
        <w:spacing w:line="400" w:lineRule="auto"/>
        <w:ind w:firstLine="420" w:firstLineChars="200"/>
        <w:rPr>
          <w:rFonts w:ascii="宋体" w:hAnsi="宋体"/>
          <w:color w:val="000000"/>
          <w:szCs w:val="21"/>
        </w:rPr>
      </w:pPr>
      <w:r>
        <w:rPr>
          <w:rFonts w:ascii="新宋体" w:hAnsi="新宋体" w:eastAsia="新宋体" w:cs="新宋体"/>
          <w:color w:val="000000"/>
          <w:szCs w:val="21"/>
        </w:rPr>
        <w:t>评标委员会将依据《评标办法》对投标人的</w:t>
      </w:r>
      <w:r>
        <w:rPr>
          <w:rFonts w:hint="eastAsia" w:ascii="新宋体" w:hAnsi="新宋体" w:eastAsia="新宋体" w:cs="新宋体"/>
          <w:color w:val="000000"/>
          <w:szCs w:val="21"/>
        </w:rPr>
        <w:t>投标</w:t>
      </w:r>
      <w:r>
        <w:rPr>
          <w:rFonts w:ascii="新宋体" w:hAnsi="新宋体" w:eastAsia="新宋体" w:cs="新宋体"/>
          <w:color w:val="000000"/>
          <w:szCs w:val="21"/>
        </w:rPr>
        <w:t>进行评价。</w:t>
      </w:r>
    </w:p>
    <w:p>
      <w:pPr>
        <w:pStyle w:val="3"/>
        <w:spacing w:before="0" w:after="0" w:line="400" w:lineRule="auto"/>
        <w:rPr>
          <w:rFonts w:ascii="宋体" w:hAnsi="宋体" w:eastAsia="宋体"/>
          <w:color w:val="000000"/>
        </w:rPr>
      </w:pPr>
      <w:r>
        <w:rPr>
          <w:rFonts w:hint="eastAsia" w:ascii="新宋体" w:hAnsi="新宋体" w:eastAsia="新宋体" w:cs="新宋体"/>
          <w:color w:val="000000"/>
        </w:rPr>
        <w:t>8.定标</w:t>
      </w:r>
      <w:bookmarkEnd w:id="32"/>
      <w:bookmarkEnd w:id="33"/>
      <w:bookmarkEnd w:id="34"/>
      <w:bookmarkEnd w:id="35"/>
      <w:bookmarkEnd w:id="36"/>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评标委员会根据投标人最终排序，提出中标候选人名单，本次选择3家投标单位通过资格预审的申请人名单。</w:t>
      </w:r>
    </w:p>
    <w:p>
      <w:pPr>
        <w:pStyle w:val="3"/>
        <w:spacing w:before="0" w:after="0" w:line="400" w:lineRule="auto"/>
        <w:rPr>
          <w:rFonts w:ascii="宋体" w:hAnsi="宋体" w:eastAsia="宋体"/>
          <w:color w:val="000000"/>
        </w:rPr>
      </w:pPr>
      <w:bookmarkStart w:id="37" w:name="_Toc382992245"/>
      <w:bookmarkStart w:id="38" w:name="_Toc57531036"/>
      <w:bookmarkStart w:id="39" w:name="_Toc59167051"/>
      <w:bookmarkStart w:id="40" w:name="_Toc69919941"/>
      <w:bookmarkStart w:id="41" w:name="_Toc41356927"/>
      <w:r>
        <w:rPr>
          <w:rFonts w:hint="eastAsia" w:ascii="新宋体" w:hAnsi="新宋体" w:eastAsia="新宋体" w:cs="新宋体"/>
          <w:color w:val="000000"/>
        </w:rPr>
        <w:t>9.授予合同</w:t>
      </w:r>
      <w:bookmarkEnd w:id="37"/>
      <w:bookmarkEnd w:id="38"/>
      <w:bookmarkEnd w:id="39"/>
      <w:bookmarkEnd w:id="40"/>
      <w:bookmarkEnd w:id="41"/>
    </w:p>
    <w:p>
      <w:pPr>
        <w:spacing w:line="400" w:lineRule="auto"/>
        <w:outlineLvl w:val="2"/>
        <w:rPr>
          <w:rFonts w:ascii="宋体" w:hAnsi="宋体"/>
          <w:b/>
          <w:color w:val="000000"/>
          <w:sz w:val="24"/>
        </w:rPr>
      </w:pPr>
      <w:r>
        <w:rPr>
          <w:rFonts w:hint="eastAsia" w:ascii="新宋体" w:hAnsi="新宋体" w:eastAsia="新宋体" w:cs="新宋体"/>
          <w:b/>
          <w:color w:val="000000"/>
          <w:sz w:val="24"/>
        </w:rPr>
        <w:tab/>
      </w:r>
      <w:r>
        <w:rPr>
          <w:rFonts w:hint="eastAsia" w:ascii="新宋体" w:hAnsi="新宋体" w:eastAsia="新宋体" w:cs="新宋体"/>
          <w:b/>
          <w:color w:val="000000"/>
          <w:sz w:val="24"/>
        </w:rPr>
        <w:t>中标通知</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根据定标结果，采购人向投标人发出《中标通知书》。</w:t>
      </w:r>
    </w:p>
    <w:p>
      <w:pPr>
        <w:spacing w:line="400" w:lineRule="auto"/>
        <w:outlineLvl w:val="2"/>
        <w:rPr>
          <w:rFonts w:ascii="宋体" w:hAnsi="宋体"/>
          <w:b/>
          <w:color w:val="000000"/>
          <w:sz w:val="24"/>
        </w:rPr>
      </w:pPr>
      <w:r>
        <w:rPr>
          <w:rFonts w:hint="eastAsia" w:ascii="新宋体" w:hAnsi="新宋体" w:eastAsia="新宋体" w:cs="新宋体"/>
          <w:b/>
          <w:color w:val="000000"/>
          <w:sz w:val="24"/>
        </w:rPr>
        <w:tab/>
      </w:r>
      <w:r>
        <w:rPr>
          <w:rFonts w:hint="eastAsia" w:ascii="新宋体" w:hAnsi="新宋体" w:eastAsia="新宋体" w:cs="新宋体"/>
          <w:b/>
          <w:color w:val="000000"/>
          <w:sz w:val="24"/>
        </w:rPr>
        <w:t>签约</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投标人在接到《中标通知书》后，必须在规定的时间内，准时派授权代表到指定地点与项目采购人签订</w:t>
      </w:r>
      <w:r>
        <w:rPr>
          <w:rFonts w:hint="eastAsia" w:ascii="新宋体" w:hAnsi="新宋体" w:eastAsia="新宋体" w:cs="新宋体"/>
          <w:szCs w:val="21"/>
        </w:rPr>
        <w:t>试供期（3个月）采购</w:t>
      </w:r>
      <w:r>
        <w:rPr>
          <w:rFonts w:hint="eastAsia" w:ascii="新宋体" w:hAnsi="新宋体" w:eastAsia="新宋体" w:cs="新宋体"/>
          <w:color w:val="000000"/>
          <w:szCs w:val="21"/>
        </w:rPr>
        <w:t>合同。</w:t>
      </w:r>
    </w:p>
    <w:p>
      <w:pPr>
        <w:spacing w:line="400" w:lineRule="auto"/>
        <w:outlineLvl w:val="2"/>
        <w:rPr>
          <w:rFonts w:ascii="宋体" w:hAnsi="宋体"/>
          <w:b/>
          <w:color w:val="000000"/>
          <w:sz w:val="24"/>
        </w:rPr>
      </w:pPr>
      <w:r>
        <w:rPr>
          <w:rFonts w:hint="eastAsia" w:ascii="新宋体" w:hAnsi="新宋体" w:eastAsia="新宋体" w:cs="新宋体"/>
          <w:b/>
          <w:color w:val="000000"/>
          <w:sz w:val="24"/>
        </w:rPr>
        <w:t xml:space="preserve">   合同生效</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合同经双方法定代表人或授权代理人签字/盖章后即生效。</w:t>
      </w:r>
    </w:p>
    <w:p>
      <w:pPr>
        <w:pStyle w:val="3"/>
        <w:spacing w:before="0" w:after="0" w:line="400" w:lineRule="auto"/>
        <w:rPr>
          <w:rFonts w:ascii="宋体" w:hAnsi="宋体" w:eastAsia="宋体"/>
          <w:color w:val="000000"/>
        </w:rPr>
      </w:pPr>
      <w:bookmarkStart w:id="42" w:name="_Toc57531037"/>
      <w:bookmarkStart w:id="43" w:name="_Toc69919942"/>
      <w:bookmarkStart w:id="44" w:name="_Toc382992246"/>
      <w:bookmarkStart w:id="45" w:name="_Toc41356928"/>
      <w:bookmarkStart w:id="46" w:name="_Toc59167052"/>
      <w:r>
        <w:rPr>
          <w:rFonts w:hint="eastAsia" w:ascii="新宋体" w:hAnsi="新宋体" w:eastAsia="新宋体" w:cs="新宋体"/>
          <w:color w:val="000000"/>
        </w:rPr>
        <w:t>10.纪律与保密</w:t>
      </w:r>
      <w:bookmarkEnd w:id="42"/>
      <w:bookmarkEnd w:id="43"/>
      <w:bookmarkEnd w:id="44"/>
      <w:bookmarkEnd w:id="45"/>
      <w:bookmarkEnd w:id="46"/>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从投标截止日期到授予合同时止，有关投标文件的审查、澄清、评议以及有关授予合同的意向等一切情况都不得透露给投标人或与上述工作无关的单位和个人。</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参与评标的人员应严格遵守国家有关保密的法律、法规和规定，严格自律，并接受上级主管部门和有关部门的审计和监督。</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投标人申报的关于资质、资格、资信等的文件和材料必须真实准确，不得弄虚作假，不得蓄意隐瞒。</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投标人不得串通作弊，哄抬标价，致使定标困难或无法定标。</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投标不得采用不正当手段妨碍、排挤其它投标人，扰乱招标市场，破坏公平竞争。</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投标人不得以任何形式打听和搜集评标机密，不得以任何形式干扰评标或授标工作。</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投标人若违反上述要求，其投标将被否决。</w:t>
      </w:r>
    </w:p>
    <w:p>
      <w:pPr>
        <w:pStyle w:val="3"/>
        <w:spacing w:before="0" w:after="0" w:line="400" w:lineRule="auto"/>
        <w:rPr>
          <w:rFonts w:ascii="宋体" w:hAnsi="宋体" w:eastAsia="宋体"/>
          <w:color w:val="000000"/>
        </w:rPr>
      </w:pPr>
      <w:bookmarkStart w:id="47" w:name="_Toc41356929"/>
      <w:bookmarkStart w:id="48" w:name="_Toc69919943"/>
      <w:bookmarkStart w:id="49" w:name="_Toc57531038"/>
      <w:bookmarkStart w:id="50" w:name="_Toc59167053"/>
      <w:bookmarkStart w:id="51" w:name="_Toc382992248"/>
      <w:r>
        <w:rPr>
          <w:rFonts w:hint="eastAsia" w:ascii="新宋体" w:hAnsi="新宋体" w:eastAsia="新宋体" w:cs="新宋体"/>
          <w:color w:val="000000"/>
        </w:rPr>
        <w:t>11.投标费用</w:t>
      </w:r>
      <w:bookmarkEnd w:id="47"/>
      <w:bookmarkEnd w:id="48"/>
      <w:bookmarkEnd w:id="49"/>
      <w:bookmarkEnd w:id="50"/>
      <w:bookmarkEnd w:id="51"/>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一切与投标有关的费用均由投标人自理。</w:t>
      </w:r>
    </w:p>
    <w:p>
      <w:pPr>
        <w:spacing w:line="360" w:lineRule="auto"/>
        <w:ind w:firstLine="420" w:firstLineChars="200"/>
        <w:rPr>
          <w:rFonts w:ascii="宋体" w:hAnsi="宋体"/>
          <w:color w:val="000000"/>
          <w:szCs w:val="21"/>
        </w:rPr>
      </w:pPr>
    </w:p>
    <w:p>
      <w:pPr>
        <w:spacing w:line="360" w:lineRule="auto"/>
        <w:ind w:firstLine="420" w:firstLineChars="200"/>
        <w:rPr>
          <w:rFonts w:ascii="宋体" w:hAnsi="宋体"/>
          <w:color w:val="000000"/>
          <w:szCs w:val="21"/>
        </w:rPr>
      </w:pPr>
    </w:p>
    <w:p>
      <w:pPr>
        <w:pStyle w:val="2"/>
        <w:spacing w:line="400" w:lineRule="auto"/>
        <w:ind w:firstLine="2544" w:firstLineChars="704"/>
        <w:jc w:val="both"/>
        <w:rPr>
          <w:rFonts w:ascii="宋体" w:hAnsi="宋体"/>
          <w:sz w:val="36"/>
          <w:szCs w:val="36"/>
        </w:rPr>
      </w:pPr>
      <w:r>
        <w:rPr>
          <w:rFonts w:hint="eastAsia" w:ascii="新宋体" w:hAnsi="新宋体" w:eastAsia="新宋体" w:cs="新宋体"/>
          <w:sz w:val="36"/>
          <w:szCs w:val="36"/>
        </w:rPr>
        <w:t>第二章  招标文件（格式）</w:t>
      </w:r>
    </w:p>
    <w:p>
      <w:pPr>
        <w:pStyle w:val="3"/>
        <w:snapToGrid w:val="0"/>
        <w:spacing w:before="0" w:after="0" w:line="400" w:lineRule="auto"/>
        <w:rPr>
          <w:rFonts w:hint="eastAsia" w:ascii="新宋体" w:hAnsi="新宋体" w:eastAsia="新宋体" w:cs="新宋体"/>
          <w:color w:val="000000"/>
        </w:rPr>
      </w:pPr>
      <w:bookmarkStart w:id="52" w:name="_Toc382992253"/>
      <w:bookmarkStart w:id="53" w:name="_Toc69919977"/>
      <w:r>
        <w:rPr>
          <w:rFonts w:hint="eastAsia" w:ascii="新宋体" w:hAnsi="新宋体" w:eastAsia="新宋体" w:cs="新宋体"/>
          <w:color w:val="000000"/>
        </w:rPr>
        <w:t>1.招标文件的组成</w:t>
      </w:r>
      <w:bookmarkEnd w:id="52"/>
    </w:p>
    <w:p>
      <w:pPr>
        <w:rPr>
          <w:rFonts w:eastAsia="新宋体"/>
          <w:sz w:val="28"/>
          <w:szCs w:val="28"/>
        </w:rPr>
      </w:pPr>
      <w:r>
        <w:rPr>
          <w:rFonts w:hint="eastAsia" w:ascii="新宋体" w:hAnsi="新宋体" w:eastAsia="新宋体" w:cs="新宋体"/>
          <w:color w:val="000000"/>
          <w:sz w:val="28"/>
          <w:szCs w:val="28"/>
        </w:rPr>
        <w:t>（1）商务评分部分</w:t>
      </w:r>
    </w:p>
    <w:p>
      <w:pPr>
        <w:pStyle w:val="4"/>
        <w:spacing w:line="400" w:lineRule="auto"/>
        <w:ind w:left="513"/>
        <w:rPr>
          <w:rFonts w:hAnsi="宋体"/>
          <w:color w:val="000000"/>
          <w:sz w:val="21"/>
          <w:szCs w:val="21"/>
        </w:rPr>
      </w:pPr>
      <w:r>
        <w:rPr>
          <w:rFonts w:hint="eastAsia" w:ascii="新宋体" w:hAnsi="新宋体" w:eastAsia="新宋体" w:cs="新宋体"/>
          <w:color w:val="000000"/>
          <w:sz w:val="21"/>
          <w:szCs w:val="21"/>
        </w:rPr>
        <w:t>请根据第一章项内容和本章后附格式要求编制。</w:t>
      </w:r>
      <w:r>
        <w:rPr>
          <w:rFonts w:ascii="新宋体" w:hAnsi="新宋体" w:eastAsia="新宋体" w:cs="新宋体"/>
          <w:color w:val="000000"/>
          <w:sz w:val="21"/>
          <w:szCs w:val="21"/>
        </w:rPr>
        <w:t>投标人的投标文件包括但不限于</w:t>
      </w:r>
      <w:r>
        <w:rPr>
          <w:rFonts w:hint="eastAsia" w:ascii="新宋体" w:hAnsi="新宋体" w:eastAsia="新宋体" w:cs="新宋体"/>
          <w:color w:val="000000"/>
          <w:sz w:val="21"/>
          <w:szCs w:val="21"/>
        </w:rPr>
        <w:t>：</w:t>
      </w:r>
    </w:p>
    <w:p>
      <w:pPr>
        <w:pStyle w:val="4"/>
        <w:spacing w:line="400" w:lineRule="auto"/>
        <w:ind w:left="513"/>
        <w:rPr>
          <w:rFonts w:hAnsi="宋体"/>
          <w:b/>
          <w:color w:val="000000"/>
          <w:sz w:val="21"/>
          <w:szCs w:val="21"/>
        </w:rPr>
      </w:pPr>
      <w:r>
        <w:rPr>
          <w:rFonts w:hint="eastAsia" w:ascii="新宋体" w:hAnsi="新宋体" w:eastAsia="新宋体" w:cs="新宋体"/>
          <w:b/>
          <w:color w:val="000000"/>
          <w:sz w:val="21"/>
          <w:szCs w:val="21"/>
        </w:rPr>
        <w:t>投标函（格式后附）</w:t>
      </w:r>
    </w:p>
    <w:p>
      <w:pPr>
        <w:pStyle w:val="4"/>
        <w:spacing w:line="400" w:lineRule="auto"/>
        <w:ind w:left="513"/>
        <w:rPr>
          <w:rFonts w:hAnsi="宋体"/>
          <w:b/>
          <w:color w:val="000000"/>
          <w:sz w:val="21"/>
          <w:szCs w:val="21"/>
        </w:rPr>
      </w:pPr>
      <w:r>
        <w:rPr>
          <w:rFonts w:hint="eastAsia" w:ascii="新宋体" w:hAnsi="新宋体" w:eastAsia="新宋体" w:cs="新宋体"/>
          <w:b/>
          <w:color w:val="000000"/>
          <w:sz w:val="21"/>
          <w:szCs w:val="21"/>
        </w:rPr>
        <w:t>投标人关于资格的声明函（格式后附）</w:t>
      </w:r>
    </w:p>
    <w:p>
      <w:pPr>
        <w:pStyle w:val="4"/>
        <w:spacing w:line="400" w:lineRule="auto"/>
        <w:ind w:left="513"/>
        <w:rPr>
          <w:rFonts w:hAnsi="宋体"/>
          <w:b/>
          <w:color w:val="000000"/>
          <w:sz w:val="21"/>
          <w:szCs w:val="21"/>
        </w:rPr>
      </w:pPr>
      <w:r>
        <w:rPr>
          <w:rFonts w:hint="eastAsia" w:ascii="新宋体" w:hAnsi="新宋体" w:eastAsia="新宋体" w:cs="新宋体"/>
          <w:b/>
          <w:color w:val="000000"/>
          <w:sz w:val="21"/>
          <w:szCs w:val="21"/>
        </w:rPr>
        <w:t>投标人法定代表人授权书</w:t>
      </w:r>
      <w:r>
        <w:rPr>
          <w:rFonts w:hint="eastAsia" w:ascii="新宋体" w:hAnsi="新宋体" w:eastAsia="新宋体" w:cs="新宋体"/>
          <w:b/>
          <w:color w:val="000000"/>
          <w:sz w:val="21"/>
          <w:szCs w:val="21"/>
          <w:lang w:val="en-US" w:eastAsia="zh-CN"/>
        </w:rPr>
        <w:t>+法人身份证复印件</w:t>
      </w:r>
      <w:r>
        <w:rPr>
          <w:rFonts w:hint="eastAsia" w:ascii="新宋体" w:hAnsi="新宋体" w:eastAsia="新宋体" w:cs="新宋体"/>
          <w:b/>
          <w:color w:val="000000"/>
          <w:sz w:val="21"/>
          <w:szCs w:val="21"/>
        </w:rPr>
        <w:t>（格式后附）</w:t>
      </w:r>
    </w:p>
    <w:p>
      <w:pPr>
        <w:pStyle w:val="4"/>
        <w:spacing w:line="400" w:lineRule="auto"/>
        <w:ind w:left="513"/>
        <w:rPr>
          <w:rFonts w:hAnsi="宋体"/>
          <w:b/>
          <w:color w:val="000000"/>
          <w:sz w:val="21"/>
          <w:szCs w:val="21"/>
        </w:rPr>
      </w:pPr>
      <w:r>
        <w:rPr>
          <w:rFonts w:hint="eastAsia" w:ascii="新宋体" w:hAnsi="新宋体" w:eastAsia="新宋体" w:cs="新宋体"/>
          <w:b/>
          <w:color w:val="000000"/>
          <w:sz w:val="21"/>
          <w:szCs w:val="21"/>
        </w:rPr>
        <w:t>合同响应情况</w:t>
      </w:r>
    </w:p>
    <w:p>
      <w:pPr>
        <w:snapToGrid w:val="0"/>
        <w:spacing w:line="400" w:lineRule="auto"/>
        <w:ind w:firstLine="567" w:firstLineChars="270"/>
        <w:rPr>
          <w:rFonts w:ascii="宋体" w:hAnsi="宋体"/>
          <w:color w:val="000000"/>
          <w:szCs w:val="21"/>
        </w:rPr>
      </w:pPr>
      <w:r>
        <w:rPr>
          <w:rFonts w:hint="eastAsia" w:ascii="新宋体" w:hAnsi="新宋体" w:eastAsia="新宋体" w:cs="新宋体"/>
          <w:color w:val="000000"/>
          <w:szCs w:val="21"/>
        </w:rPr>
        <w:t>（1）差异表（格式后附）</w:t>
      </w:r>
    </w:p>
    <w:p>
      <w:pPr>
        <w:snapToGrid w:val="0"/>
        <w:spacing w:line="400" w:lineRule="auto"/>
        <w:ind w:firstLine="567" w:firstLineChars="270"/>
        <w:rPr>
          <w:rFonts w:hint="eastAsia" w:ascii="新宋体" w:hAnsi="新宋体" w:eastAsia="新宋体" w:cs="新宋体"/>
          <w:b/>
          <w:color w:val="000000"/>
          <w:szCs w:val="21"/>
        </w:rPr>
      </w:pPr>
      <w:r>
        <w:rPr>
          <w:rFonts w:hint="eastAsia" w:ascii="新宋体" w:hAnsi="新宋体" w:eastAsia="新宋体" w:cs="新宋体"/>
          <w:color w:val="000000"/>
          <w:szCs w:val="21"/>
        </w:rPr>
        <w:t>（2）其他相关资料</w:t>
      </w:r>
    </w:p>
    <w:p>
      <w:pPr>
        <w:pStyle w:val="4"/>
        <w:spacing w:line="400" w:lineRule="auto"/>
        <w:ind w:left="513"/>
        <w:rPr>
          <w:rFonts w:hAnsi="宋体"/>
          <w:b/>
          <w:color w:val="000000"/>
          <w:sz w:val="21"/>
          <w:szCs w:val="21"/>
        </w:rPr>
      </w:pPr>
      <w:r>
        <w:rPr>
          <w:rFonts w:hint="eastAsia" w:ascii="新宋体" w:hAnsi="新宋体" w:eastAsia="新宋体" w:cs="新宋体"/>
          <w:b/>
          <w:color w:val="000000"/>
          <w:sz w:val="21"/>
          <w:szCs w:val="21"/>
        </w:rPr>
        <w:t>廉洁合同（投标人代表签字并盖章，</w:t>
      </w:r>
      <w:r>
        <w:rPr>
          <w:rFonts w:ascii="新宋体" w:hAnsi="新宋体" w:eastAsia="新宋体" w:cs="新宋体"/>
          <w:b/>
          <w:color w:val="000000"/>
          <w:sz w:val="21"/>
          <w:szCs w:val="21"/>
        </w:rPr>
        <w:t>必须</w:t>
      </w:r>
      <w:r>
        <w:rPr>
          <w:rFonts w:hint="eastAsia" w:ascii="新宋体" w:hAnsi="新宋体" w:eastAsia="新宋体" w:cs="新宋体"/>
          <w:b/>
          <w:color w:val="000000"/>
          <w:sz w:val="21"/>
          <w:szCs w:val="21"/>
        </w:rPr>
        <w:t>提供</w:t>
      </w:r>
      <w:r>
        <w:rPr>
          <w:rFonts w:ascii="新宋体" w:hAnsi="新宋体" w:eastAsia="新宋体" w:cs="新宋体"/>
          <w:b/>
          <w:color w:val="000000"/>
          <w:sz w:val="21"/>
          <w:szCs w:val="21"/>
        </w:rPr>
        <w:t>，装订在</w:t>
      </w:r>
      <w:r>
        <w:rPr>
          <w:rFonts w:hint="eastAsia" w:ascii="新宋体" w:hAnsi="新宋体" w:eastAsia="新宋体" w:cs="新宋体"/>
          <w:b/>
          <w:color w:val="000000"/>
          <w:sz w:val="21"/>
          <w:szCs w:val="21"/>
        </w:rPr>
        <w:t>招标</w:t>
      </w:r>
      <w:r>
        <w:rPr>
          <w:rFonts w:ascii="新宋体" w:hAnsi="新宋体" w:eastAsia="新宋体" w:cs="新宋体"/>
          <w:b/>
          <w:color w:val="000000"/>
          <w:sz w:val="21"/>
          <w:szCs w:val="21"/>
        </w:rPr>
        <w:t>文件</w:t>
      </w:r>
      <w:r>
        <w:rPr>
          <w:rFonts w:hint="eastAsia" w:ascii="新宋体" w:hAnsi="新宋体" w:eastAsia="新宋体" w:cs="新宋体"/>
          <w:b/>
          <w:color w:val="000000"/>
          <w:sz w:val="21"/>
          <w:szCs w:val="21"/>
        </w:rPr>
        <w:t>正、副本</w:t>
      </w:r>
      <w:r>
        <w:rPr>
          <w:rFonts w:ascii="新宋体" w:hAnsi="新宋体" w:eastAsia="新宋体" w:cs="新宋体"/>
          <w:b/>
          <w:color w:val="000000"/>
          <w:sz w:val="21"/>
          <w:szCs w:val="21"/>
        </w:rPr>
        <w:t>中</w:t>
      </w:r>
      <w:r>
        <w:rPr>
          <w:rFonts w:hint="eastAsia" w:ascii="新宋体" w:hAnsi="新宋体" w:eastAsia="新宋体" w:cs="新宋体"/>
          <w:b/>
          <w:color w:val="000000"/>
          <w:sz w:val="21"/>
          <w:szCs w:val="21"/>
        </w:rPr>
        <w:t>）</w:t>
      </w:r>
    </w:p>
    <w:p>
      <w:pPr>
        <w:pStyle w:val="4"/>
        <w:spacing w:line="400" w:lineRule="auto"/>
        <w:ind w:left="513"/>
        <w:rPr>
          <w:rFonts w:hAnsi="宋体"/>
          <w:snapToGrid w:val="0"/>
          <w:sz w:val="21"/>
          <w:szCs w:val="21"/>
        </w:rPr>
      </w:pPr>
      <w:r>
        <w:rPr>
          <w:rFonts w:hint="eastAsia" w:ascii="新宋体" w:hAnsi="新宋体" w:eastAsia="新宋体" w:cs="新宋体"/>
          <w:snapToGrid w:val="0"/>
          <w:sz w:val="21"/>
          <w:szCs w:val="21"/>
        </w:rPr>
        <w:t>资质审查文件（复印件加盖公章）</w:t>
      </w:r>
    </w:p>
    <w:p>
      <w:pPr>
        <w:spacing w:line="400" w:lineRule="auto"/>
        <w:rPr>
          <w:rFonts w:ascii="宋体" w:hAnsi="宋体"/>
          <w:snapToGrid w:val="0"/>
          <w:szCs w:val="21"/>
        </w:rPr>
      </w:pPr>
      <w:r>
        <w:rPr>
          <w:rFonts w:hint="eastAsia" w:ascii="新宋体" w:hAnsi="新宋体" w:eastAsia="新宋体" w:cs="新宋体"/>
          <w:snapToGrid w:val="0"/>
          <w:szCs w:val="21"/>
        </w:rPr>
        <w:t>包括：</w:t>
      </w:r>
    </w:p>
    <w:p>
      <w:pPr>
        <w:numPr>
          <w:ilvl w:val="0"/>
          <w:numId w:val="1"/>
        </w:numPr>
        <w:spacing w:line="400" w:lineRule="auto"/>
        <w:rPr>
          <w:rFonts w:ascii="宋体" w:hAnsi="宋体"/>
          <w:snapToGrid w:val="0"/>
          <w:szCs w:val="21"/>
        </w:rPr>
      </w:pPr>
      <w:r>
        <w:rPr>
          <w:rFonts w:hint="eastAsia" w:ascii="新宋体" w:hAnsi="新宋体" w:eastAsia="新宋体" w:cs="新宋体"/>
          <w:snapToGrid w:val="0"/>
          <w:szCs w:val="21"/>
        </w:rPr>
        <w:t>营业执照副本</w:t>
      </w:r>
    </w:p>
    <w:p>
      <w:pPr>
        <w:numPr>
          <w:ilvl w:val="0"/>
          <w:numId w:val="1"/>
        </w:numPr>
        <w:spacing w:line="400" w:lineRule="auto"/>
        <w:rPr>
          <w:rFonts w:ascii="宋体" w:hAnsi="宋体"/>
          <w:snapToGrid w:val="0"/>
          <w:szCs w:val="21"/>
        </w:rPr>
      </w:pPr>
      <w:r>
        <w:rPr>
          <w:rFonts w:hint="eastAsia" w:ascii="新宋体" w:hAnsi="新宋体" w:eastAsia="新宋体" w:cs="新宋体"/>
          <w:color w:val="auto"/>
          <w:szCs w:val="21"/>
          <w:lang w:eastAsia="zh-CN"/>
        </w:rPr>
        <w:t>法人身份证复印件</w:t>
      </w:r>
    </w:p>
    <w:p>
      <w:pPr>
        <w:numPr>
          <w:ilvl w:val="0"/>
          <w:numId w:val="1"/>
        </w:numPr>
        <w:spacing w:line="400" w:lineRule="auto"/>
        <w:rPr>
          <w:rFonts w:ascii="宋体" w:hAnsi="宋体"/>
          <w:snapToGrid w:val="0"/>
          <w:szCs w:val="21"/>
        </w:rPr>
      </w:pPr>
      <w:r>
        <w:rPr>
          <w:rFonts w:hint="eastAsia" w:ascii="新宋体" w:hAnsi="新宋体" w:eastAsia="新宋体" w:cs="新宋体"/>
          <w:snapToGrid w:val="0"/>
          <w:szCs w:val="21"/>
        </w:rPr>
        <w:t>开户许可证</w:t>
      </w:r>
    </w:p>
    <w:p>
      <w:pPr>
        <w:numPr>
          <w:ilvl w:val="0"/>
          <w:numId w:val="1"/>
        </w:numPr>
        <w:spacing w:line="400" w:lineRule="auto"/>
        <w:rPr>
          <w:rFonts w:ascii="宋体" w:hAnsi="宋体"/>
          <w:snapToGrid w:val="0"/>
          <w:szCs w:val="21"/>
        </w:rPr>
      </w:pPr>
      <w:r>
        <w:rPr>
          <w:rFonts w:hint="eastAsia" w:ascii="新宋体" w:hAnsi="新宋体" w:eastAsia="新宋体" w:cs="新宋体"/>
          <w:snapToGrid w:val="0"/>
          <w:szCs w:val="21"/>
        </w:rPr>
        <w:t>投标保证金</w:t>
      </w:r>
      <w:r>
        <w:rPr>
          <w:rFonts w:hint="eastAsia" w:ascii="新宋体" w:hAnsi="新宋体" w:eastAsia="新宋体" w:cs="新宋体"/>
          <w:snapToGrid w:val="0"/>
          <w:szCs w:val="21"/>
          <w:lang w:val="en-US" w:eastAsia="zh-CN"/>
        </w:rPr>
        <w:t>回单</w:t>
      </w:r>
      <w:r>
        <w:rPr>
          <w:rFonts w:hint="eastAsia" w:ascii="新宋体" w:hAnsi="新宋体" w:eastAsia="新宋体" w:cs="新宋体"/>
          <w:snapToGrid w:val="0"/>
          <w:szCs w:val="21"/>
        </w:rPr>
        <w:t>（汇款凭证）</w:t>
      </w:r>
    </w:p>
    <w:p>
      <w:pPr>
        <w:numPr>
          <w:ilvl w:val="0"/>
          <w:numId w:val="1"/>
        </w:numPr>
        <w:spacing w:line="400" w:lineRule="auto"/>
        <w:rPr>
          <w:rFonts w:ascii="宋体" w:hAnsi="宋体"/>
          <w:snapToGrid w:val="0"/>
          <w:szCs w:val="21"/>
        </w:rPr>
      </w:pPr>
      <w:r>
        <w:rPr>
          <w:rFonts w:hint="eastAsia" w:ascii="新宋体" w:hAnsi="新宋体" w:eastAsia="新宋体" w:cs="新宋体"/>
          <w:snapToGrid w:val="0"/>
          <w:szCs w:val="21"/>
        </w:rPr>
        <w:t>法人征信证明</w:t>
      </w:r>
      <w:r>
        <w:rPr>
          <w:rFonts w:hint="eastAsia" w:ascii="新宋体" w:hAnsi="新宋体" w:eastAsia="新宋体" w:cs="新宋体"/>
          <w:snapToGrid w:val="0"/>
          <w:szCs w:val="21"/>
          <w:lang w:eastAsia="zh-CN"/>
        </w:rPr>
        <w:t>（</w:t>
      </w:r>
      <w:r>
        <w:rPr>
          <w:rFonts w:hint="eastAsia" w:ascii="新宋体" w:hAnsi="新宋体" w:eastAsia="新宋体" w:cs="新宋体"/>
          <w:snapToGrid w:val="0"/>
          <w:szCs w:val="21"/>
          <w:lang w:val="en-US" w:eastAsia="zh-CN"/>
        </w:rPr>
        <w:t>原件）</w:t>
      </w:r>
    </w:p>
    <w:p>
      <w:pPr>
        <w:numPr>
          <w:ilvl w:val="0"/>
          <w:numId w:val="1"/>
        </w:numPr>
        <w:spacing w:line="400" w:lineRule="auto"/>
        <w:rPr>
          <w:rFonts w:ascii="宋体" w:hAnsi="宋体"/>
          <w:b/>
          <w:bCs/>
          <w:snapToGrid w:val="0"/>
          <w:szCs w:val="21"/>
        </w:rPr>
      </w:pPr>
      <w:r>
        <w:rPr>
          <w:rFonts w:hint="eastAsia" w:ascii="新宋体" w:hAnsi="新宋体" w:eastAsia="新宋体" w:cs="新宋体"/>
          <w:b/>
          <w:bCs/>
          <w:snapToGrid w:val="0"/>
          <w:szCs w:val="21"/>
        </w:rPr>
        <w:t>其他企业质量认证等资质文件</w:t>
      </w:r>
    </w:p>
    <w:p>
      <w:pPr>
        <w:spacing w:line="400" w:lineRule="auto"/>
        <w:ind w:firstLine="211" w:firstLineChars="100"/>
        <w:rPr>
          <w:rFonts w:ascii="宋体" w:hAnsi="宋体"/>
          <w:b/>
          <w:bCs/>
          <w:snapToGrid w:val="0"/>
          <w:szCs w:val="21"/>
        </w:rPr>
      </w:pPr>
      <w:r>
        <w:rPr>
          <w:rFonts w:hint="eastAsia" w:ascii="新宋体" w:hAnsi="新宋体" w:eastAsia="新宋体" w:cs="新宋体"/>
          <w:b/>
          <w:bCs/>
          <w:snapToGrid w:val="0"/>
          <w:szCs w:val="21"/>
        </w:rPr>
        <w:t>包括：</w:t>
      </w:r>
    </w:p>
    <w:p>
      <w:pPr>
        <w:numPr>
          <w:ilvl w:val="0"/>
          <w:numId w:val="1"/>
        </w:numPr>
        <w:spacing w:line="400" w:lineRule="auto"/>
        <w:rPr>
          <w:rFonts w:ascii="宋体" w:hAnsi="宋体"/>
          <w:snapToGrid w:val="0"/>
          <w:color w:val="auto"/>
          <w:szCs w:val="21"/>
        </w:rPr>
      </w:pPr>
      <w:r>
        <w:rPr>
          <w:rFonts w:hint="eastAsia" w:ascii="新宋体" w:hAnsi="新宋体" w:eastAsia="新宋体" w:cs="新宋体"/>
          <w:snapToGrid w:val="0"/>
          <w:szCs w:val="21"/>
        </w:rPr>
        <w:t xml:space="preserve"> </w:t>
      </w:r>
      <w:r>
        <w:rPr>
          <w:rFonts w:hint="eastAsia" w:ascii="新宋体" w:hAnsi="新宋体" w:eastAsia="新宋体" w:cs="新宋体"/>
          <w:snapToGrid w:val="0"/>
          <w:szCs w:val="21"/>
          <w:lang w:val="en-US" w:eastAsia="zh-CN"/>
        </w:rPr>
        <w:t xml:space="preserve"> </w:t>
      </w:r>
      <w:r>
        <w:rPr>
          <w:rFonts w:hint="eastAsia" w:ascii="新宋体" w:hAnsi="新宋体" w:eastAsia="新宋体" w:cs="新宋体"/>
          <w:snapToGrid w:val="0"/>
          <w:color w:val="C00000"/>
          <w:szCs w:val="21"/>
        </w:rPr>
        <w:t xml:space="preserve"> </w:t>
      </w:r>
      <w:r>
        <w:rPr>
          <w:rFonts w:hint="eastAsia" w:ascii="新宋体" w:hAnsi="新宋体" w:eastAsia="新宋体" w:cs="新宋体"/>
          <w:snapToGrid w:val="0"/>
          <w:color w:val="C00000"/>
          <w:szCs w:val="21"/>
          <w:lang w:val="en-US" w:eastAsia="zh-CN"/>
        </w:rPr>
        <w:t xml:space="preserve"> </w:t>
      </w:r>
      <w:r>
        <w:rPr>
          <w:rFonts w:hint="eastAsia" w:ascii="新宋体" w:hAnsi="新宋体" w:eastAsia="新宋体" w:cs="新宋体"/>
          <w:color w:val="auto"/>
          <w:szCs w:val="21"/>
          <w:lang w:eastAsia="zh-CN"/>
        </w:rPr>
        <w:t>食品生产许可证</w:t>
      </w:r>
    </w:p>
    <w:p>
      <w:pPr>
        <w:numPr>
          <w:ilvl w:val="0"/>
          <w:numId w:val="1"/>
        </w:numPr>
        <w:spacing w:line="400" w:lineRule="auto"/>
        <w:rPr>
          <w:rFonts w:ascii="宋体" w:hAnsi="宋体"/>
          <w:snapToGrid w:val="0"/>
          <w:color w:val="auto"/>
          <w:szCs w:val="21"/>
        </w:rPr>
      </w:pPr>
      <w:r>
        <w:rPr>
          <w:rFonts w:hint="eastAsia" w:ascii="新宋体" w:hAnsi="新宋体" w:eastAsia="新宋体" w:cs="新宋体"/>
          <w:color w:val="auto"/>
          <w:szCs w:val="21"/>
          <w:lang w:val="en-US" w:eastAsia="zh-CN"/>
        </w:rPr>
        <w:t xml:space="preserve">    </w:t>
      </w:r>
      <w:r>
        <w:rPr>
          <w:rFonts w:hint="eastAsia" w:ascii="新宋体" w:hAnsi="新宋体" w:eastAsia="新宋体" w:cs="新宋体"/>
          <w:color w:val="auto"/>
          <w:szCs w:val="21"/>
          <w:lang w:eastAsia="zh-CN"/>
        </w:rPr>
        <w:t>食品经营许可证</w:t>
      </w:r>
    </w:p>
    <w:p>
      <w:pPr>
        <w:numPr>
          <w:ilvl w:val="0"/>
          <w:numId w:val="1"/>
        </w:numPr>
        <w:spacing w:line="400" w:lineRule="auto"/>
        <w:rPr>
          <w:rFonts w:ascii="宋体" w:hAnsi="宋体"/>
          <w:snapToGrid w:val="0"/>
          <w:color w:val="auto"/>
          <w:szCs w:val="21"/>
        </w:rPr>
      </w:pPr>
      <w:r>
        <w:rPr>
          <w:rFonts w:hint="eastAsia" w:ascii="新宋体" w:hAnsi="新宋体" w:eastAsia="新宋体" w:cs="新宋体"/>
          <w:color w:val="auto"/>
          <w:szCs w:val="21"/>
          <w:lang w:val="en-US" w:eastAsia="zh-CN"/>
        </w:rPr>
        <w:t xml:space="preserve">    </w:t>
      </w:r>
      <w:r>
        <w:rPr>
          <w:rFonts w:hint="eastAsia" w:ascii="新宋体" w:hAnsi="新宋体" w:eastAsia="新宋体" w:cs="新宋体"/>
          <w:color w:val="auto"/>
          <w:szCs w:val="21"/>
          <w:lang w:eastAsia="zh-CN"/>
        </w:rPr>
        <w:t>食品流通许可证</w:t>
      </w:r>
    </w:p>
    <w:p>
      <w:pPr>
        <w:numPr>
          <w:ilvl w:val="0"/>
          <w:numId w:val="1"/>
        </w:numPr>
        <w:spacing w:line="400" w:lineRule="auto"/>
        <w:rPr>
          <w:rFonts w:ascii="宋体" w:hAnsi="宋体"/>
          <w:snapToGrid w:val="0"/>
          <w:szCs w:val="21"/>
        </w:rPr>
      </w:pPr>
      <w:r>
        <w:rPr>
          <w:rFonts w:hint="eastAsia" w:ascii="新宋体" w:hAnsi="新宋体" w:eastAsia="新宋体" w:cs="新宋体"/>
          <w:snapToGrid w:val="0"/>
          <w:szCs w:val="21"/>
          <w:lang w:val="en-US" w:eastAsia="zh-CN"/>
        </w:rPr>
        <w:t xml:space="preserve">    </w:t>
      </w:r>
      <w:r>
        <w:rPr>
          <w:rFonts w:hint="eastAsia" w:ascii="新宋体" w:hAnsi="新宋体" w:eastAsia="新宋体" w:cs="新宋体"/>
          <w:snapToGrid w:val="0"/>
          <w:szCs w:val="21"/>
          <w:lang w:eastAsia="zh-CN"/>
        </w:rPr>
        <w:t>相关</w:t>
      </w:r>
      <w:r>
        <w:rPr>
          <w:rFonts w:hint="eastAsia" w:ascii="新宋体" w:hAnsi="新宋体" w:eastAsia="新宋体" w:cs="新宋体"/>
          <w:snapToGrid w:val="0"/>
          <w:szCs w:val="21"/>
        </w:rPr>
        <w:t>从业人员健康证明</w:t>
      </w:r>
    </w:p>
    <w:p>
      <w:pPr>
        <w:numPr>
          <w:ilvl w:val="0"/>
          <w:numId w:val="1"/>
        </w:numPr>
        <w:spacing w:line="400" w:lineRule="auto"/>
        <w:rPr>
          <w:rFonts w:ascii="宋体" w:hAnsi="宋体"/>
          <w:snapToGrid w:val="0"/>
          <w:szCs w:val="21"/>
        </w:rPr>
      </w:pPr>
      <w:r>
        <w:rPr>
          <w:rFonts w:hint="eastAsia" w:ascii="新宋体" w:hAnsi="新宋体" w:eastAsia="新宋体" w:cs="新宋体"/>
          <w:snapToGrid w:val="0"/>
          <w:szCs w:val="21"/>
        </w:rPr>
        <w:t xml:space="preserve">    货物来源相关证明</w:t>
      </w:r>
    </w:p>
    <w:p>
      <w:pPr>
        <w:numPr>
          <w:ilvl w:val="0"/>
          <w:numId w:val="1"/>
        </w:numPr>
        <w:spacing w:line="400" w:lineRule="auto"/>
        <w:rPr>
          <w:rFonts w:ascii="宋体" w:hAnsi="宋体"/>
          <w:snapToGrid w:val="0"/>
          <w:szCs w:val="21"/>
        </w:rPr>
      </w:pPr>
      <w:r>
        <w:rPr>
          <w:rFonts w:hint="eastAsia" w:ascii="宋体" w:hAnsi="宋体"/>
          <w:snapToGrid w:val="0"/>
          <w:szCs w:val="21"/>
        </w:rPr>
        <w:t xml:space="preserve">    投标公司所有经营场所、仓库等证明文件（附图片）</w:t>
      </w:r>
    </w:p>
    <w:p>
      <w:pPr>
        <w:numPr>
          <w:ilvl w:val="0"/>
          <w:numId w:val="1"/>
        </w:numPr>
        <w:spacing w:line="400" w:lineRule="auto"/>
        <w:rPr>
          <w:rFonts w:ascii="宋体" w:hAnsi="宋体"/>
          <w:snapToGrid w:val="0"/>
          <w:szCs w:val="21"/>
        </w:rPr>
      </w:pPr>
      <w:r>
        <w:rPr>
          <w:rFonts w:hint="eastAsia" w:ascii="新宋体" w:hAnsi="新宋体" w:eastAsia="新宋体" w:cs="新宋体"/>
          <w:snapToGrid w:val="0"/>
          <w:szCs w:val="21"/>
        </w:rPr>
        <w:t xml:space="preserve">    投标公司近3月销售流水清单</w:t>
      </w:r>
    </w:p>
    <w:p>
      <w:pPr>
        <w:numPr>
          <w:ilvl w:val="0"/>
          <w:numId w:val="1"/>
        </w:numPr>
        <w:spacing w:line="400" w:lineRule="auto"/>
        <w:rPr>
          <w:rFonts w:ascii="宋体" w:hAnsi="宋体"/>
          <w:snapToGrid w:val="0"/>
          <w:szCs w:val="21"/>
        </w:rPr>
      </w:pPr>
      <w:r>
        <w:rPr>
          <w:rFonts w:hint="eastAsia" w:ascii="新宋体" w:hAnsi="新宋体" w:eastAsia="新宋体" w:cs="新宋体"/>
          <w:color w:val="000000"/>
          <w:szCs w:val="21"/>
        </w:rPr>
        <w:t xml:space="preserve">    具备酒店</w:t>
      </w:r>
      <w:r>
        <w:rPr>
          <w:rFonts w:hint="eastAsia" w:ascii="新宋体" w:hAnsi="新宋体" w:eastAsia="新宋体" w:cs="新宋体"/>
          <w:color w:val="000000"/>
          <w:szCs w:val="21"/>
          <w:lang w:eastAsia="zh-CN"/>
        </w:rPr>
        <w:t>禽</w:t>
      </w:r>
      <w:r>
        <w:rPr>
          <w:rFonts w:hint="eastAsia" w:ascii="新宋体" w:hAnsi="新宋体" w:eastAsia="新宋体" w:cs="新宋体"/>
          <w:color w:val="000000"/>
          <w:szCs w:val="21"/>
          <w:lang w:val="en-US" w:eastAsia="zh-CN"/>
        </w:rPr>
        <w:t>肉类</w:t>
      </w:r>
      <w:r>
        <w:rPr>
          <w:rFonts w:hint="eastAsia" w:ascii="新宋体" w:hAnsi="新宋体" w:eastAsia="新宋体" w:cs="新宋体"/>
          <w:color w:val="000000"/>
          <w:szCs w:val="21"/>
          <w:lang w:eastAsia="zh-CN"/>
        </w:rPr>
        <w:t>食材</w:t>
      </w:r>
      <w:r>
        <w:rPr>
          <w:rFonts w:hint="eastAsia" w:ascii="新宋体" w:hAnsi="新宋体" w:eastAsia="新宋体" w:cs="新宋体"/>
          <w:color w:val="000000"/>
          <w:szCs w:val="21"/>
        </w:rPr>
        <w:t>配送的资质（提供相关供货证明文件：合同、送货单、协议等）</w:t>
      </w:r>
    </w:p>
    <w:p>
      <w:pPr>
        <w:numPr>
          <w:ilvl w:val="0"/>
          <w:numId w:val="1"/>
        </w:numPr>
        <w:spacing w:line="400" w:lineRule="auto"/>
        <w:rPr>
          <w:rFonts w:ascii="宋体" w:hAnsi="宋体"/>
          <w:snapToGrid w:val="0"/>
          <w:szCs w:val="21"/>
        </w:rPr>
      </w:pPr>
      <w:r>
        <w:rPr>
          <w:rFonts w:hint="eastAsia" w:ascii="新宋体" w:hAnsi="新宋体" w:eastAsia="新宋体" w:cs="新宋体"/>
          <w:color w:val="000000"/>
          <w:szCs w:val="21"/>
        </w:rPr>
        <w:t xml:space="preserve">    </w:t>
      </w:r>
      <w:r>
        <w:rPr>
          <w:rFonts w:hint="eastAsia" w:ascii="新宋体" w:hAnsi="新宋体" w:eastAsia="新宋体" w:cs="新宋体"/>
          <w:snapToGrid w:val="0"/>
          <w:szCs w:val="21"/>
        </w:rPr>
        <w:t xml:space="preserve">  （不限以上文件）</w:t>
      </w:r>
    </w:p>
    <w:p>
      <w:pPr>
        <w:numPr>
          <w:ilvl w:val="0"/>
          <w:numId w:val="1"/>
        </w:numPr>
        <w:spacing w:line="400" w:lineRule="auto"/>
        <w:rPr>
          <w:rFonts w:ascii="宋体" w:hAnsi="宋体"/>
          <w:snapToGrid w:val="0"/>
          <w:szCs w:val="21"/>
        </w:rPr>
      </w:pPr>
      <w:r>
        <w:rPr>
          <w:rFonts w:hint="eastAsia" w:ascii="新宋体" w:hAnsi="新宋体" w:eastAsia="新宋体" w:cs="新宋体"/>
          <w:snapToGrid w:val="0"/>
          <w:szCs w:val="21"/>
        </w:rPr>
        <w:t xml:space="preserve">  </w:t>
      </w:r>
    </w:p>
    <w:p>
      <w:pPr>
        <w:pStyle w:val="3"/>
        <w:numPr>
          <w:ilvl w:val="0"/>
          <w:numId w:val="2"/>
        </w:numPr>
        <w:snapToGrid w:val="0"/>
        <w:spacing w:before="0" w:after="0" w:line="400" w:lineRule="auto"/>
        <w:rPr>
          <w:rFonts w:hint="eastAsia" w:ascii="新宋体" w:hAnsi="新宋体" w:eastAsia="新宋体" w:cs="新宋体"/>
          <w:b w:val="0"/>
          <w:bCs w:val="0"/>
          <w:color w:val="000000"/>
          <w:sz w:val="28"/>
          <w:szCs w:val="28"/>
        </w:rPr>
      </w:pPr>
      <w:r>
        <w:rPr>
          <w:rFonts w:hint="eastAsia" w:ascii="新宋体" w:hAnsi="新宋体" w:eastAsia="新宋体" w:cs="新宋体"/>
          <w:b w:val="0"/>
          <w:bCs w:val="0"/>
          <w:color w:val="000000"/>
          <w:sz w:val="28"/>
          <w:szCs w:val="28"/>
        </w:rPr>
        <w:t>技术评分部分</w:t>
      </w:r>
    </w:p>
    <w:p>
      <w:pPr>
        <w:pStyle w:val="3"/>
        <w:snapToGrid w:val="0"/>
        <w:spacing w:before="0" w:after="0" w:line="400" w:lineRule="auto"/>
        <w:ind w:firstLine="630" w:firstLineChars="300"/>
        <w:rPr>
          <w:rFonts w:hint="eastAsia" w:ascii="新宋体" w:hAnsi="新宋体" w:eastAsia="新宋体" w:cs="新宋体"/>
          <w:b w:val="0"/>
          <w:bCs w:val="0"/>
          <w:snapToGrid w:val="0"/>
          <w:color w:val="C00000"/>
          <w:sz w:val="21"/>
          <w:szCs w:val="21"/>
        </w:rPr>
      </w:pPr>
      <w:r>
        <w:rPr>
          <w:rFonts w:hint="eastAsia" w:ascii="新宋体" w:hAnsi="新宋体" w:eastAsia="新宋体" w:cs="新宋体"/>
          <w:b w:val="0"/>
          <w:bCs w:val="0"/>
          <w:snapToGrid w:val="0"/>
          <w:sz w:val="21"/>
          <w:szCs w:val="21"/>
        </w:rPr>
        <w:t>报价清单：</w:t>
      </w:r>
      <w:r>
        <w:rPr>
          <w:rFonts w:hint="eastAsia" w:ascii="新宋体" w:hAnsi="新宋体" w:eastAsia="新宋体" w:cs="新宋体"/>
          <w:b w:val="0"/>
          <w:bCs w:val="0"/>
          <w:snapToGrid w:val="0"/>
          <w:sz w:val="21"/>
          <w:szCs w:val="21"/>
          <w:lang w:eastAsia="zh-CN"/>
        </w:rPr>
        <w:t>禽</w:t>
      </w:r>
      <w:r>
        <w:rPr>
          <w:rFonts w:hint="eastAsia" w:ascii="新宋体" w:hAnsi="新宋体" w:eastAsia="新宋体" w:cs="新宋体"/>
          <w:b w:val="0"/>
          <w:bCs w:val="0"/>
          <w:snapToGrid w:val="0"/>
          <w:sz w:val="21"/>
          <w:szCs w:val="21"/>
          <w:lang w:val="en-US" w:eastAsia="zh-CN"/>
        </w:rPr>
        <w:t>肉类</w:t>
      </w:r>
      <w:r>
        <w:rPr>
          <w:rFonts w:hint="eastAsia" w:ascii="新宋体" w:hAnsi="新宋体" w:eastAsia="新宋体" w:cs="新宋体"/>
          <w:b w:val="0"/>
          <w:bCs w:val="0"/>
          <w:snapToGrid w:val="0"/>
          <w:color w:val="C00000"/>
          <w:sz w:val="21"/>
          <w:szCs w:val="21"/>
        </w:rPr>
        <w:t>（</w:t>
      </w:r>
      <w:r>
        <w:rPr>
          <w:rFonts w:hint="eastAsia" w:ascii="新宋体" w:hAnsi="新宋体" w:eastAsia="新宋体" w:cs="新宋体"/>
          <w:b w:val="0"/>
          <w:bCs w:val="0"/>
          <w:color w:val="C00000"/>
          <w:sz w:val="21"/>
          <w:szCs w:val="21"/>
        </w:rPr>
        <w:t>格式附</w:t>
      </w:r>
      <w:r>
        <w:rPr>
          <w:rFonts w:hint="eastAsia" w:ascii="新宋体" w:hAnsi="新宋体" w:eastAsia="新宋体" w:cs="新宋体"/>
          <w:b w:val="0"/>
          <w:bCs w:val="0"/>
          <w:color w:val="C00000"/>
          <w:sz w:val="21"/>
          <w:szCs w:val="21"/>
          <w:lang w:val="en-US" w:eastAsia="zh-CN"/>
        </w:rPr>
        <w:t>后</w:t>
      </w:r>
      <w:r>
        <w:rPr>
          <w:rFonts w:hint="eastAsia" w:ascii="新宋体" w:hAnsi="新宋体" w:eastAsia="新宋体" w:cs="新宋体"/>
          <w:b w:val="0"/>
          <w:bCs w:val="0"/>
          <w:snapToGrid w:val="0"/>
          <w:color w:val="C00000"/>
          <w:sz w:val="21"/>
          <w:szCs w:val="21"/>
        </w:rPr>
        <w:t>）</w:t>
      </w:r>
    </w:p>
    <w:p>
      <w:pPr>
        <w:pStyle w:val="3"/>
        <w:snapToGrid w:val="0"/>
        <w:spacing w:before="0" w:after="0" w:line="400" w:lineRule="auto"/>
        <w:ind w:firstLine="630" w:firstLineChars="300"/>
        <w:rPr>
          <w:rFonts w:ascii="宋体" w:hAnsi="宋体"/>
          <w:b w:val="0"/>
          <w:snapToGrid w:val="0"/>
        </w:rPr>
      </w:pPr>
      <w:r>
        <w:rPr>
          <w:rFonts w:hint="eastAsia" w:ascii="新宋体" w:hAnsi="新宋体" w:eastAsia="新宋体" w:cs="新宋体"/>
          <w:b w:val="0"/>
          <w:bCs w:val="0"/>
          <w:snapToGrid w:val="0"/>
          <w:color w:val="C00000"/>
          <w:sz w:val="21"/>
          <w:szCs w:val="21"/>
        </w:rPr>
        <w:br w:type="page"/>
      </w:r>
      <w:bookmarkStart w:id="54" w:name="_Toc68495034"/>
      <w:bookmarkStart w:id="55" w:name="_Toc221872580"/>
      <w:bookmarkStart w:id="56" w:name="_Toc382992254"/>
      <w:r>
        <w:rPr>
          <w:rFonts w:hint="eastAsia" w:ascii="新宋体" w:hAnsi="新宋体" w:eastAsia="新宋体" w:cs="新宋体"/>
          <w:b w:val="0"/>
          <w:snapToGrid w:val="0"/>
        </w:rPr>
        <w:t xml:space="preserve">               </w:t>
      </w:r>
    </w:p>
    <w:p>
      <w:pPr>
        <w:spacing w:line="400" w:lineRule="auto"/>
        <w:ind w:left="360"/>
        <w:jc w:val="center"/>
        <w:rPr>
          <w:rFonts w:ascii="宋体" w:hAnsi="宋体"/>
          <w:b/>
          <w:snapToGrid w:val="0"/>
          <w:sz w:val="32"/>
          <w:szCs w:val="32"/>
        </w:rPr>
      </w:pPr>
      <w:r>
        <w:rPr>
          <w:rFonts w:hint="eastAsia" w:ascii="新宋体" w:hAnsi="新宋体" w:eastAsia="新宋体" w:cs="新宋体"/>
          <w:b/>
          <w:snapToGrid w:val="0"/>
          <w:sz w:val="32"/>
          <w:szCs w:val="32"/>
        </w:rPr>
        <w:t>投  标  函</w:t>
      </w:r>
    </w:p>
    <w:p>
      <w:pPr>
        <w:rPr>
          <w:rFonts w:ascii="宋体" w:hAnsi="宋体"/>
          <w:snapToGrid w:val="0"/>
          <w:szCs w:val="21"/>
        </w:rPr>
      </w:pPr>
    </w:p>
    <w:p>
      <w:pPr>
        <w:spacing w:line="400" w:lineRule="auto"/>
        <w:rPr>
          <w:rFonts w:ascii="宋体" w:hAnsi="宋体"/>
          <w:snapToGrid w:val="0"/>
          <w:szCs w:val="21"/>
          <w:u w:val="single"/>
        </w:rPr>
      </w:pPr>
      <w:r>
        <w:rPr>
          <w:rFonts w:hint="eastAsia" w:ascii="新宋体" w:hAnsi="新宋体" w:eastAsia="新宋体" w:cs="新宋体"/>
          <w:b/>
          <w:snapToGrid w:val="0"/>
          <w:szCs w:val="21"/>
        </w:rPr>
        <w:t>致</w:t>
      </w:r>
      <w:r>
        <w:rPr>
          <w:rFonts w:hint="eastAsia" w:ascii="新宋体" w:hAnsi="新宋体" w:eastAsia="新宋体" w:cs="新宋体"/>
          <w:snapToGrid w:val="0"/>
          <w:szCs w:val="21"/>
        </w:rPr>
        <w:t xml:space="preserve"> </w:t>
      </w:r>
      <w:r>
        <w:rPr>
          <w:rFonts w:hint="eastAsia" w:ascii="新宋体" w:hAnsi="新宋体" w:eastAsia="新宋体" w:cs="新宋体"/>
          <w:snapToGrid w:val="0"/>
          <w:szCs w:val="21"/>
          <w:u w:val="single"/>
        </w:rPr>
        <w:t>三明明城国际大酒店有限公司：</w:t>
      </w:r>
    </w:p>
    <w:p>
      <w:pPr>
        <w:rPr>
          <w:rFonts w:ascii="宋体" w:hAnsi="宋体"/>
          <w:snapToGrid w:val="0"/>
          <w:szCs w:val="21"/>
        </w:rPr>
      </w:pPr>
    </w:p>
    <w:p>
      <w:pPr>
        <w:spacing w:line="400" w:lineRule="auto"/>
        <w:rPr>
          <w:rFonts w:ascii="宋体" w:hAnsi="宋体"/>
          <w:snapToGrid w:val="0"/>
          <w:szCs w:val="21"/>
        </w:rPr>
      </w:pPr>
      <w:r>
        <w:rPr>
          <w:rFonts w:hint="eastAsia" w:ascii="新宋体" w:hAnsi="新宋体" w:eastAsia="新宋体" w:cs="新宋体"/>
          <w:snapToGrid w:val="0"/>
          <w:szCs w:val="21"/>
          <w:u w:val="single"/>
        </w:rPr>
        <w:t xml:space="preserve">    </w:t>
      </w:r>
      <w:r>
        <w:rPr>
          <w:rFonts w:hint="eastAsia" w:ascii="新宋体" w:hAnsi="新宋体" w:eastAsia="新宋体" w:cs="新宋体"/>
          <w:snapToGrid w:val="0"/>
          <w:color w:val="auto"/>
          <w:szCs w:val="21"/>
          <w:u w:val="single"/>
        </w:rPr>
        <w:t xml:space="preserve">   （投标单位全称）     </w:t>
      </w:r>
      <w:r>
        <w:rPr>
          <w:rFonts w:hint="eastAsia" w:ascii="新宋体" w:hAnsi="新宋体" w:eastAsia="新宋体" w:cs="新宋体"/>
          <w:snapToGrid w:val="0"/>
          <w:color w:val="auto"/>
          <w:szCs w:val="21"/>
        </w:rPr>
        <w:t>法定代表人</w:t>
      </w:r>
      <w:r>
        <w:rPr>
          <w:rFonts w:hint="eastAsia" w:ascii="新宋体" w:hAnsi="新宋体" w:eastAsia="新宋体" w:cs="新宋体"/>
          <w:snapToGrid w:val="0"/>
          <w:color w:val="auto"/>
          <w:szCs w:val="21"/>
          <w:u w:val="single"/>
        </w:rPr>
        <w:t xml:space="preserve">             </w:t>
      </w:r>
      <w:r>
        <w:rPr>
          <w:rFonts w:hint="eastAsia" w:ascii="新宋体" w:hAnsi="新宋体" w:eastAsia="新宋体" w:cs="新宋体"/>
          <w:snapToGrid w:val="0"/>
          <w:color w:val="auto"/>
          <w:szCs w:val="21"/>
        </w:rPr>
        <w:t>授权</w:t>
      </w:r>
      <w:r>
        <w:rPr>
          <w:rFonts w:hint="eastAsia" w:ascii="新宋体" w:hAnsi="新宋体" w:eastAsia="新宋体" w:cs="新宋体"/>
          <w:snapToGrid w:val="0"/>
          <w:color w:val="auto"/>
          <w:szCs w:val="21"/>
          <w:u w:val="single"/>
        </w:rPr>
        <w:t>（全权代表名称、职务、职称）</w:t>
      </w:r>
      <w:r>
        <w:rPr>
          <w:rFonts w:hint="eastAsia" w:ascii="新宋体" w:hAnsi="新宋体" w:eastAsia="新宋体" w:cs="新宋体"/>
          <w:snapToGrid w:val="0"/>
          <w:color w:val="auto"/>
          <w:szCs w:val="21"/>
        </w:rPr>
        <w:t>为全权代表，参加贵单位组织的</w:t>
      </w:r>
      <w:r>
        <w:rPr>
          <w:rFonts w:hint="eastAsia" w:ascii="新宋体" w:hAnsi="新宋体" w:eastAsia="新宋体" w:cs="新宋体"/>
          <w:color w:val="auto"/>
          <w:szCs w:val="21"/>
          <w:u w:val="single"/>
        </w:rPr>
        <w:t xml:space="preserve">  三明明城国际大酒店有限公司</w:t>
      </w:r>
      <w:r>
        <w:rPr>
          <w:rFonts w:hint="eastAsia" w:ascii="新宋体" w:hAnsi="新宋体" w:eastAsia="新宋体" w:cs="新宋体"/>
          <w:color w:val="auto"/>
          <w:kern w:val="0"/>
          <w:szCs w:val="21"/>
          <w:u w:val="single"/>
          <w:lang w:eastAsia="zh-CN"/>
        </w:rPr>
        <w:t>禽</w:t>
      </w:r>
      <w:r>
        <w:rPr>
          <w:rFonts w:hint="eastAsia" w:ascii="新宋体" w:hAnsi="新宋体" w:eastAsia="新宋体" w:cs="新宋体"/>
          <w:color w:val="auto"/>
          <w:kern w:val="0"/>
          <w:szCs w:val="21"/>
          <w:u w:val="single"/>
          <w:lang w:val="en-US" w:eastAsia="zh-CN"/>
        </w:rPr>
        <w:t>肉类</w:t>
      </w:r>
      <w:r>
        <w:rPr>
          <w:rFonts w:hint="eastAsia" w:ascii="新宋体" w:hAnsi="新宋体" w:eastAsia="新宋体" w:cs="新宋体"/>
          <w:color w:val="auto"/>
          <w:szCs w:val="21"/>
          <w:u w:val="single"/>
          <w:lang w:bidi="he-IL"/>
        </w:rPr>
        <w:t>食材供货商</w:t>
      </w:r>
      <w:r>
        <w:rPr>
          <w:rFonts w:hint="eastAsia" w:ascii="新宋体" w:hAnsi="新宋体" w:eastAsia="新宋体" w:cs="新宋体"/>
          <w:color w:val="auto"/>
          <w:szCs w:val="21"/>
          <w:u w:val="single"/>
        </w:rPr>
        <w:t xml:space="preserve">    </w:t>
      </w:r>
      <w:r>
        <w:rPr>
          <w:rFonts w:hint="eastAsia" w:ascii="新宋体" w:hAnsi="新宋体" w:eastAsia="新宋体" w:cs="新宋体"/>
          <w:snapToGrid w:val="0"/>
          <w:color w:val="auto"/>
          <w:szCs w:val="21"/>
        </w:rPr>
        <w:t>（</w:t>
      </w:r>
      <w:r>
        <w:rPr>
          <w:rFonts w:hint="eastAsia" w:ascii="新宋体" w:hAnsi="新宋体" w:eastAsia="新宋体" w:cs="新宋体"/>
          <w:color w:val="auto"/>
          <w:szCs w:val="21"/>
        </w:rPr>
        <w:t>招标</w:t>
      </w:r>
      <w:r>
        <w:rPr>
          <w:rFonts w:hint="eastAsia" w:ascii="新宋体" w:hAnsi="新宋体" w:eastAsia="新宋体" w:cs="新宋体"/>
          <w:snapToGrid w:val="0"/>
          <w:color w:val="auto"/>
          <w:szCs w:val="21"/>
        </w:rPr>
        <w:t>编号为</w:t>
      </w:r>
      <w:r>
        <w:rPr>
          <w:rFonts w:hint="eastAsia" w:ascii="新宋体" w:hAnsi="新宋体" w:eastAsia="新宋体" w:cs="新宋体"/>
          <w:snapToGrid w:val="0"/>
          <w:color w:val="auto"/>
          <w:szCs w:val="21"/>
          <w:u w:val="single"/>
        </w:rPr>
        <w:t xml:space="preserve"> </w:t>
      </w:r>
      <w:r>
        <w:rPr>
          <w:rFonts w:hint="eastAsia" w:ascii="新宋体" w:hAnsi="新宋体" w:eastAsia="新宋体" w:cs="新宋体"/>
          <w:color w:val="auto"/>
          <w:kern w:val="0"/>
          <w:szCs w:val="21"/>
          <w:u w:val="single"/>
          <w:lang w:eastAsia="zh-CN"/>
        </w:rPr>
        <w:t>MCGJZB-Q</w:t>
      </w:r>
      <w:r>
        <w:rPr>
          <w:rFonts w:hint="eastAsia" w:ascii="新宋体" w:hAnsi="新宋体" w:eastAsia="新宋体" w:cs="新宋体"/>
          <w:color w:val="auto"/>
          <w:kern w:val="0"/>
          <w:szCs w:val="21"/>
          <w:u w:val="single"/>
          <w:lang w:val="en-US" w:eastAsia="zh-CN"/>
        </w:rPr>
        <w:t>R</w:t>
      </w:r>
      <w:r>
        <w:rPr>
          <w:rFonts w:hint="eastAsia" w:ascii="新宋体" w:hAnsi="新宋体" w:eastAsia="新宋体" w:cs="新宋体"/>
          <w:color w:val="auto"/>
          <w:kern w:val="0"/>
          <w:szCs w:val="21"/>
          <w:u w:val="single"/>
          <w:lang w:eastAsia="zh-CN"/>
        </w:rPr>
        <w:t>-202</w:t>
      </w:r>
      <w:r>
        <w:rPr>
          <w:rFonts w:hint="eastAsia" w:ascii="新宋体" w:hAnsi="新宋体" w:eastAsia="新宋体" w:cs="新宋体"/>
          <w:color w:val="auto"/>
          <w:kern w:val="0"/>
          <w:szCs w:val="21"/>
          <w:u w:val="single"/>
          <w:lang w:val="en-US" w:eastAsia="zh-CN"/>
        </w:rPr>
        <w:t>3</w:t>
      </w:r>
      <w:r>
        <w:rPr>
          <w:rFonts w:hint="eastAsia" w:ascii="新宋体" w:hAnsi="新宋体" w:eastAsia="新宋体" w:cs="新宋体"/>
          <w:color w:val="auto"/>
          <w:kern w:val="0"/>
          <w:szCs w:val="21"/>
          <w:u w:val="single"/>
          <w:lang w:eastAsia="zh-CN"/>
        </w:rPr>
        <w:t>001</w:t>
      </w:r>
      <w:r>
        <w:rPr>
          <w:rFonts w:hint="eastAsia" w:ascii="新宋体" w:hAnsi="新宋体" w:eastAsia="新宋体" w:cs="新宋体"/>
          <w:snapToGrid w:val="0"/>
          <w:color w:val="auto"/>
          <w:szCs w:val="21"/>
          <w:u w:val="single"/>
        </w:rPr>
        <w:t xml:space="preserve">   </w:t>
      </w:r>
      <w:r>
        <w:rPr>
          <w:rFonts w:hint="eastAsia" w:ascii="新宋体" w:hAnsi="新宋体" w:eastAsia="新宋体" w:cs="新宋体"/>
          <w:color w:val="auto"/>
          <w:szCs w:val="21"/>
        </w:rPr>
        <w:t>招标</w:t>
      </w:r>
      <w:r>
        <w:rPr>
          <w:rFonts w:hint="eastAsia" w:ascii="新宋体" w:hAnsi="新宋体" w:eastAsia="新宋体" w:cs="新宋体"/>
          <w:snapToGrid w:val="0"/>
          <w:color w:val="auto"/>
          <w:szCs w:val="21"/>
        </w:rPr>
        <w:t xml:space="preserve">项目的有关活动，并对 </w:t>
      </w:r>
      <w:r>
        <w:rPr>
          <w:rFonts w:hint="eastAsia" w:ascii="新宋体" w:hAnsi="新宋体" w:eastAsia="新宋体" w:cs="新宋体"/>
          <w:snapToGrid w:val="0"/>
          <w:color w:val="auto"/>
          <w:szCs w:val="21"/>
          <w:u w:val="single"/>
        </w:rPr>
        <w:t xml:space="preserve"> </w:t>
      </w:r>
      <w:r>
        <w:rPr>
          <w:rFonts w:hint="eastAsia" w:ascii="新宋体" w:hAnsi="新宋体" w:eastAsia="新宋体" w:cs="新宋体"/>
          <w:snapToGrid w:val="0"/>
          <w:color w:val="auto"/>
          <w:szCs w:val="21"/>
          <w:u w:val="single"/>
          <w:lang w:eastAsia="zh-CN"/>
        </w:rPr>
        <w:t>禽</w:t>
      </w:r>
      <w:r>
        <w:rPr>
          <w:rFonts w:hint="eastAsia" w:ascii="新宋体" w:hAnsi="新宋体" w:eastAsia="新宋体" w:cs="新宋体"/>
          <w:snapToGrid w:val="0"/>
          <w:color w:val="auto"/>
          <w:szCs w:val="21"/>
          <w:u w:val="single"/>
          <w:lang w:val="en-US" w:eastAsia="zh-CN"/>
        </w:rPr>
        <w:t>肉类</w:t>
      </w:r>
      <w:r>
        <w:rPr>
          <w:rFonts w:hint="eastAsia" w:ascii="新宋体" w:hAnsi="新宋体" w:eastAsia="新宋体" w:cs="新宋体"/>
          <w:snapToGrid w:val="0"/>
          <w:color w:val="auto"/>
          <w:szCs w:val="21"/>
          <w:u w:val="single"/>
        </w:rPr>
        <w:t xml:space="preserve">食材     </w:t>
      </w:r>
      <w:r>
        <w:rPr>
          <w:rFonts w:hint="eastAsia" w:ascii="新宋体" w:hAnsi="新宋体" w:eastAsia="新宋体" w:cs="新宋体"/>
          <w:snapToGrid w:val="0"/>
          <w:color w:val="auto"/>
          <w:szCs w:val="21"/>
        </w:rPr>
        <w:t>供货</w:t>
      </w:r>
      <w:r>
        <w:rPr>
          <w:rFonts w:hint="eastAsia" w:ascii="新宋体" w:hAnsi="新宋体" w:eastAsia="新宋体" w:cs="新宋体"/>
          <w:snapToGrid w:val="0"/>
          <w:szCs w:val="21"/>
        </w:rPr>
        <w:t>商招标项目进行投标。为此：</w:t>
      </w:r>
    </w:p>
    <w:p>
      <w:pPr>
        <w:spacing w:line="400" w:lineRule="auto"/>
        <w:rPr>
          <w:rFonts w:ascii="宋体" w:hAnsi="宋体"/>
          <w:snapToGrid w:val="0"/>
          <w:szCs w:val="21"/>
        </w:rPr>
      </w:pPr>
      <w:r>
        <w:rPr>
          <w:rFonts w:hint="eastAsia" w:ascii="新宋体" w:hAnsi="新宋体" w:eastAsia="新宋体" w:cs="新宋体"/>
          <w:snapToGrid w:val="0"/>
          <w:szCs w:val="21"/>
        </w:rPr>
        <w:t>1、提供投标须知规定的全部投标文件：</w:t>
      </w:r>
    </w:p>
    <w:p>
      <w:pPr>
        <w:spacing w:line="400" w:lineRule="auto"/>
        <w:rPr>
          <w:rFonts w:ascii="宋体" w:hAnsi="宋体"/>
          <w:snapToGrid w:val="0"/>
          <w:szCs w:val="21"/>
        </w:rPr>
      </w:pPr>
      <w:r>
        <w:rPr>
          <w:rFonts w:hint="eastAsia" w:ascii="新宋体" w:hAnsi="新宋体" w:eastAsia="新宋体" w:cs="新宋体"/>
          <w:snapToGrid w:val="0"/>
          <w:szCs w:val="21"/>
        </w:rPr>
        <w:t xml:space="preserve">   投标书正本一份，副本肆份。</w:t>
      </w:r>
    </w:p>
    <w:p>
      <w:pPr>
        <w:spacing w:line="400" w:lineRule="auto"/>
        <w:rPr>
          <w:rFonts w:ascii="宋体" w:hAnsi="宋体"/>
          <w:snapToGrid w:val="0"/>
          <w:szCs w:val="21"/>
        </w:rPr>
      </w:pPr>
      <w:r>
        <w:rPr>
          <w:rFonts w:hint="eastAsia" w:ascii="新宋体" w:hAnsi="新宋体" w:eastAsia="新宋体" w:cs="新宋体"/>
          <w:snapToGrid w:val="0"/>
          <w:szCs w:val="21"/>
        </w:rPr>
        <w:t>2、保证遵守招标文件中的有关规定。</w:t>
      </w:r>
    </w:p>
    <w:p>
      <w:pPr>
        <w:spacing w:line="400" w:lineRule="auto"/>
        <w:ind w:left="-283" w:leftChars="-135" w:firstLine="283" w:firstLineChars="135"/>
        <w:rPr>
          <w:rFonts w:ascii="宋体" w:hAnsi="宋体"/>
          <w:snapToGrid w:val="0"/>
          <w:szCs w:val="21"/>
        </w:rPr>
      </w:pPr>
      <w:r>
        <w:rPr>
          <w:rFonts w:hint="eastAsia" w:ascii="新宋体" w:hAnsi="新宋体" w:eastAsia="新宋体" w:cs="新宋体"/>
          <w:snapToGrid w:val="0"/>
          <w:szCs w:val="21"/>
        </w:rPr>
        <w:t>3、愿意向贵方提供任何与该项投标有关的数据、情况，并保证所提供的与本次投标有关资料的真实性、合法性。</w:t>
      </w:r>
    </w:p>
    <w:p>
      <w:pPr>
        <w:spacing w:line="400" w:lineRule="auto"/>
        <w:rPr>
          <w:rFonts w:ascii="宋体" w:hAnsi="宋体"/>
          <w:snapToGrid w:val="0"/>
          <w:szCs w:val="21"/>
        </w:rPr>
      </w:pPr>
      <w:r>
        <w:rPr>
          <w:rFonts w:hint="eastAsia" w:ascii="新宋体" w:hAnsi="新宋体" w:eastAsia="新宋体" w:cs="新宋体"/>
          <w:snapToGrid w:val="0"/>
          <w:szCs w:val="21"/>
        </w:rPr>
        <w:t>4、本投标自开标之日起</w:t>
      </w:r>
      <w:r>
        <w:rPr>
          <w:rFonts w:hint="eastAsia" w:ascii="新宋体" w:hAnsi="新宋体" w:eastAsia="新宋体" w:cs="新宋体"/>
          <w:snapToGrid w:val="0"/>
          <w:color w:val="auto"/>
          <w:szCs w:val="21"/>
          <w:u w:val="single"/>
        </w:rPr>
        <w:t>90</w:t>
      </w:r>
      <w:r>
        <w:rPr>
          <w:rFonts w:hint="eastAsia" w:ascii="新宋体" w:hAnsi="新宋体" w:eastAsia="新宋体" w:cs="新宋体"/>
          <w:snapToGrid w:val="0"/>
          <w:color w:val="C00000"/>
          <w:szCs w:val="21"/>
        </w:rPr>
        <w:t xml:space="preserve"> </w:t>
      </w:r>
      <w:r>
        <w:rPr>
          <w:rFonts w:hint="eastAsia" w:ascii="新宋体" w:hAnsi="新宋体" w:eastAsia="新宋体" w:cs="新宋体"/>
          <w:snapToGrid w:val="0"/>
          <w:szCs w:val="21"/>
        </w:rPr>
        <w:t>天内有效，如中标，有效期延至合同终止。</w:t>
      </w:r>
    </w:p>
    <w:p>
      <w:pPr>
        <w:spacing w:line="400" w:lineRule="auto"/>
        <w:rPr>
          <w:rFonts w:ascii="宋体" w:hAnsi="宋体"/>
          <w:snapToGrid w:val="0"/>
          <w:szCs w:val="21"/>
        </w:rPr>
      </w:pPr>
      <w:r>
        <w:rPr>
          <w:rFonts w:hint="eastAsia" w:ascii="新宋体" w:hAnsi="新宋体" w:eastAsia="新宋体" w:cs="新宋体"/>
          <w:snapToGrid w:val="0"/>
          <w:szCs w:val="21"/>
        </w:rPr>
        <w:t>5、我方承诺：</w:t>
      </w:r>
    </w:p>
    <w:p>
      <w:pPr>
        <w:numPr>
          <w:ilvl w:val="0"/>
          <w:numId w:val="3"/>
        </w:numPr>
        <w:spacing w:line="400" w:lineRule="auto"/>
        <w:rPr>
          <w:rFonts w:ascii="宋体" w:hAnsi="宋体"/>
          <w:snapToGrid w:val="0"/>
          <w:szCs w:val="21"/>
        </w:rPr>
      </w:pPr>
      <w:r>
        <w:rPr>
          <w:rFonts w:hint="eastAsia" w:ascii="新宋体" w:hAnsi="新宋体" w:eastAsia="新宋体" w:cs="新宋体"/>
          <w:snapToGrid w:val="0"/>
          <w:szCs w:val="21"/>
        </w:rPr>
        <w:t>我方近三年、供货合同执行中未出现严重质量问题；没有因违约引起的合同纠纷、仲裁和诉讼记录；没有处于被责令停业，财产被接管冻结破产状态。</w:t>
      </w:r>
    </w:p>
    <w:p>
      <w:pPr>
        <w:numPr>
          <w:ilvl w:val="0"/>
          <w:numId w:val="3"/>
        </w:numPr>
        <w:spacing w:line="400" w:lineRule="auto"/>
        <w:rPr>
          <w:rFonts w:ascii="宋体" w:hAnsi="宋体"/>
          <w:snapToGrid w:val="0"/>
          <w:szCs w:val="21"/>
        </w:rPr>
      </w:pPr>
      <w:r>
        <w:rPr>
          <w:rFonts w:hint="eastAsia" w:ascii="新宋体" w:hAnsi="新宋体" w:eastAsia="新宋体" w:cs="新宋体"/>
          <w:snapToGrid w:val="0"/>
          <w:szCs w:val="21"/>
        </w:rPr>
        <w:t>我方所提交的所有资料及作出的承诺都是真实有效的，如有虚假，贵单位有拒绝接收投标文件的权利，并接受贵方没收投标保证金。</w:t>
      </w:r>
    </w:p>
    <w:p>
      <w:pPr>
        <w:rPr>
          <w:rFonts w:ascii="宋体" w:hAnsi="宋体"/>
          <w:snapToGrid w:val="0"/>
          <w:szCs w:val="21"/>
        </w:rPr>
      </w:pPr>
      <w:r>
        <w:rPr>
          <w:rFonts w:hint="eastAsia" w:ascii="宋体" w:hAnsi="宋体"/>
          <w:snapToGrid w:val="0"/>
          <w:szCs w:val="21"/>
        </w:rPr>
        <w:t xml:space="preserve">                                       </w:t>
      </w:r>
    </w:p>
    <w:p>
      <w:pPr>
        <w:rPr>
          <w:rFonts w:ascii="宋体" w:hAnsi="宋体"/>
          <w:snapToGrid w:val="0"/>
          <w:szCs w:val="21"/>
        </w:rPr>
      </w:pPr>
    </w:p>
    <w:p>
      <w:pPr>
        <w:ind w:firstLine="2835" w:firstLineChars="1350"/>
        <w:rPr>
          <w:rFonts w:ascii="宋体" w:hAnsi="宋体"/>
          <w:snapToGrid w:val="0"/>
          <w:szCs w:val="21"/>
        </w:rPr>
      </w:pPr>
    </w:p>
    <w:p>
      <w:pPr>
        <w:ind w:firstLine="2835" w:firstLineChars="1350"/>
        <w:rPr>
          <w:rFonts w:ascii="宋体" w:hAnsi="宋体"/>
          <w:snapToGrid w:val="0"/>
          <w:szCs w:val="21"/>
        </w:rPr>
      </w:pPr>
    </w:p>
    <w:p>
      <w:pPr>
        <w:ind w:firstLine="2835" w:firstLineChars="1350"/>
        <w:rPr>
          <w:rFonts w:ascii="宋体" w:hAnsi="宋体"/>
          <w:snapToGrid w:val="0"/>
          <w:szCs w:val="21"/>
        </w:rPr>
      </w:pPr>
    </w:p>
    <w:p>
      <w:pPr>
        <w:spacing w:line="400" w:lineRule="auto"/>
        <w:ind w:firstLine="3885" w:firstLineChars="1850"/>
        <w:rPr>
          <w:rFonts w:ascii="宋体" w:hAnsi="宋体"/>
          <w:snapToGrid w:val="0"/>
          <w:szCs w:val="21"/>
        </w:rPr>
      </w:pPr>
      <w:r>
        <w:rPr>
          <w:rFonts w:hint="eastAsia" w:ascii="新宋体" w:hAnsi="新宋体" w:eastAsia="新宋体" w:cs="新宋体"/>
          <w:snapToGrid w:val="0"/>
          <w:szCs w:val="21"/>
        </w:rPr>
        <w:t>投标人全称（加盖公章）：</w:t>
      </w:r>
    </w:p>
    <w:p>
      <w:pPr>
        <w:spacing w:line="400" w:lineRule="auto"/>
        <w:ind w:firstLine="3885" w:firstLineChars="1850"/>
        <w:rPr>
          <w:rFonts w:ascii="宋体" w:hAnsi="宋体"/>
          <w:snapToGrid w:val="0"/>
          <w:szCs w:val="21"/>
        </w:rPr>
      </w:pPr>
      <w:r>
        <w:rPr>
          <w:rFonts w:hint="eastAsia" w:ascii="新宋体" w:hAnsi="新宋体" w:eastAsia="新宋体" w:cs="新宋体"/>
          <w:snapToGrid w:val="0"/>
          <w:szCs w:val="21"/>
        </w:rPr>
        <w:t>法定代表人(签字):</w:t>
      </w:r>
    </w:p>
    <w:p>
      <w:pPr>
        <w:spacing w:line="400" w:lineRule="auto"/>
        <w:ind w:firstLine="3885" w:firstLineChars="1850"/>
        <w:rPr>
          <w:rFonts w:ascii="宋体" w:hAnsi="宋体"/>
          <w:snapToGrid w:val="0"/>
          <w:szCs w:val="21"/>
        </w:rPr>
      </w:pPr>
      <w:r>
        <w:rPr>
          <w:rFonts w:hint="eastAsia" w:ascii="新宋体" w:hAnsi="新宋体" w:eastAsia="新宋体" w:cs="新宋体"/>
          <w:snapToGrid w:val="0"/>
          <w:szCs w:val="21"/>
        </w:rPr>
        <w:t>日    期：</w:t>
      </w:r>
    </w:p>
    <w:p>
      <w:pPr>
        <w:rPr>
          <w:rFonts w:ascii="仿宋" w:hAnsi="仿宋" w:eastAsia="仿宋"/>
          <w:snapToGrid w:val="0"/>
          <w:sz w:val="24"/>
          <w:szCs w:val="24"/>
        </w:rPr>
      </w:pPr>
      <w:r>
        <w:rPr>
          <w:rFonts w:ascii="仿宋" w:hAnsi="仿宋" w:eastAsia="仿宋"/>
          <w:snapToGrid w:val="0"/>
          <w:sz w:val="24"/>
          <w:szCs w:val="24"/>
        </w:rPr>
        <w:br w:type="page"/>
      </w:r>
    </w:p>
    <w:p>
      <w:pPr>
        <w:spacing w:line="360" w:lineRule="auto"/>
        <w:rPr>
          <w:rFonts w:ascii="宋体" w:hAnsi="宋体"/>
          <w:b/>
          <w:color w:val="000000"/>
          <w:sz w:val="24"/>
        </w:rPr>
      </w:pPr>
    </w:p>
    <w:p>
      <w:pPr>
        <w:spacing w:line="400" w:lineRule="auto"/>
        <w:jc w:val="center"/>
        <w:rPr>
          <w:rFonts w:ascii="宋体" w:hAnsi="宋体"/>
          <w:b/>
          <w:color w:val="000000"/>
          <w:sz w:val="32"/>
          <w:szCs w:val="32"/>
        </w:rPr>
      </w:pPr>
      <w:r>
        <w:rPr>
          <w:rFonts w:hint="eastAsia" w:ascii="新宋体" w:hAnsi="新宋体" w:eastAsia="新宋体" w:cs="新宋体"/>
          <w:b/>
          <w:color w:val="000000"/>
          <w:sz w:val="32"/>
          <w:szCs w:val="32"/>
        </w:rPr>
        <w:t>投标人关于资格的声明函</w:t>
      </w:r>
    </w:p>
    <w:p>
      <w:pPr>
        <w:spacing w:line="360" w:lineRule="auto"/>
        <w:rPr>
          <w:rFonts w:ascii="宋体" w:hAnsi="宋体"/>
          <w:color w:val="000000"/>
          <w:szCs w:val="21"/>
        </w:rPr>
      </w:pPr>
    </w:p>
    <w:p>
      <w:pPr>
        <w:spacing w:line="400" w:lineRule="auto"/>
        <w:ind w:right="480"/>
        <w:rPr>
          <w:rFonts w:ascii="宋体" w:hAnsi="宋体"/>
          <w:color w:val="000000"/>
          <w:szCs w:val="21"/>
          <w:u w:val="single"/>
        </w:rPr>
      </w:pPr>
      <w:r>
        <w:rPr>
          <w:rFonts w:hint="eastAsia" w:ascii="新宋体" w:hAnsi="新宋体" w:eastAsia="新宋体" w:cs="新宋体"/>
          <w:color w:val="000000"/>
          <w:szCs w:val="21"/>
        </w:rPr>
        <w:t>项目名称：</w:t>
      </w:r>
      <w:r>
        <w:rPr>
          <w:rFonts w:hint="eastAsia" w:ascii="新宋体" w:hAnsi="新宋体" w:eastAsia="新宋体" w:cs="新宋体"/>
          <w:color w:val="000000"/>
          <w:szCs w:val="21"/>
          <w:u w:val="single"/>
        </w:rPr>
        <w:t>三明明城国际大酒店有限公司</w:t>
      </w:r>
      <w:r>
        <w:rPr>
          <w:rFonts w:hint="eastAsia" w:ascii="新宋体" w:hAnsi="新宋体" w:eastAsia="新宋体" w:cs="新宋体"/>
          <w:color w:val="auto"/>
          <w:kern w:val="0"/>
          <w:szCs w:val="21"/>
          <w:u w:val="single"/>
          <w:lang w:eastAsia="zh-CN"/>
        </w:rPr>
        <w:t>禽</w:t>
      </w:r>
      <w:r>
        <w:rPr>
          <w:rFonts w:hint="eastAsia" w:ascii="新宋体" w:hAnsi="新宋体" w:eastAsia="新宋体" w:cs="新宋体"/>
          <w:color w:val="auto"/>
          <w:kern w:val="0"/>
          <w:szCs w:val="21"/>
          <w:u w:val="single"/>
          <w:lang w:val="en-US" w:eastAsia="zh-CN"/>
        </w:rPr>
        <w:t>肉类</w:t>
      </w:r>
      <w:r>
        <w:rPr>
          <w:rFonts w:hint="eastAsia" w:ascii="新宋体" w:hAnsi="新宋体" w:eastAsia="新宋体" w:cs="新宋体"/>
          <w:color w:val="000000"/>
          <w:szCs w:val="21"/>
          <w:u w:val="single"/>
        </w:rPr>
        <w:t>食材供货商招标</w:t>
      </w:r>
    </w:p>
    <w:p>
      <w:pPr>
        <w:spacing w:line="400" w:lineRule="auto"/>
        <w:ind w:right="480"/>
        <w:rPr>
          <w:rFonts w:ascii="宋体" w:hAnsi="宋体"/>
          <w:color w:val="000000"/>
          <w:szCs w:val="21"/>
        </w:rPr>
      </w:pPr>
      <w:r>
        <w:rPr>
          <w:rFonts w:hint="eastAsia" w:ascii="新宋体" w:hAnsi="新宋体" w:eastAsia="新宋体" w:cs="新宋体"/>
          <w:color w:val="000000"/>
          <w:szCs w:val="21"/>
        </w:rPr>
        <w:t>日    期：</w:t>
      </w:r>
      <w:r>
        <w:rPr>
          <w:rFonts w:hint="eastAsia" w:ascii="新宋体" w:hAnsi="新宋体" w:eastAsia="新宋体" w:cs="新宋体"/>
          <w:color w:val="000000"/>
          <w:szCs w:val="21"/>
          <w:u w:val="single"/>
        </w:rPr>
        <w:tab/>
      </w:r>
      <w:r>
        <w:rPr>
          <w:rFonts w:hint="eastAsia" w:ascii="新宋体" w:hAnsi="新宋体" w:eastAsia="新宋体" w:cs="新宋体"/>
          <w:color w:val="000000"/>
          <w:szCs w:val="21"/>
          <w:u w:val="single"/>
        </w:rPr>
        <w:tab/>
      </w:r>
      <w:r>
        <w:rPr>
          <w:rFonts w:hint="eastAsia" w:ascii="新宋体" w:hAnsi="新宋体" w:eastAsia="新宋体" w:cs="新宋体"/>
          <w:color w:val="000000"/>
          <w:szCs w:val="21"/>
          <w:u w:val="single"/>
        </w:rPr>
        <w:t xml:space="preserve">         </w:t>
      </w:r>
      <w:r>
        <w:rPr>
          <w:rFonts w:hint="eastAsia" w:ascii="新宋体" w:hAnsi="新宋体" w:eastAsia="新宋体" w:cs="新宋体"/>
          <w:color w:val="000000"/>
          <w:szCs w:val="21"/>
          <w:u w:val="single"/>
        </w:rPr>
        <w:tab/>
      </w:r>
    </w:p>
    <w:p>
      <w:pPr>
        <w:spacing w:line="360" w:lineRule="auto"/>
        <w:rPr>
          <w:rFonts w:ascii="宋体" w:hAnsi="宋体"/>
          <w:color w:val="000000"/>
          <w:szCs w:val="21"/>
        </w:rPr>
      </w:pPr>
    </w:p>
    <w:p>
      <w:pPr>
        <w:snapToGrid w:val="0"/>
        <w:spacing w:line="400" w:lineRule="auto"/>
        <w:rPr>
          <w:rFonts w:hint="eastAsia" w:ascii="宋体" w:hAnsi="宋体" w:eastAsia="新宋体"/>
          <w:b/>
          <w:color w:val="000000"/>
          <w:szCs w:val="21"/>
        </w:rPr>
      </w:pPr>
      <w:r>
        <w:rPr>
          <w:rFonts w:hint="eastAsia" w:ascii="新宋体" w:hAnsi="新宋体" w:eastAsia="新宋体" w:cs="新宋体"/>
          <w:color w:val="000000"/>
          <w:szCs w:val="21"/>
        </w:rPr>
        <w:t>致：三明明城国际大酒店有限公司</w:t>
      </w:r>
    </w:p>
    <w:p>
      <w:pPr>
        <w:spacing w:line="360" w:lineRule="auto"/>
        <w:rPr>
          <w:rFonts w:ascii="宋体" w:hAnsi="宋体"/>
          <w:color w:val="000000"/>
          <w:szCs w:val="21"/>
        </w:rPr>
      </w:pP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我公司愿意针对上述项目进行投标。投标文件中所有关于投标人资格的文件、证明、陈述均是真实的、准确的。投标后同意接受招标方实地核验供货资质，及相关文件正本。若有违背，我公司承担由此而产生的一切后果。</w:t>
      </w:r>
    </w:p>
    <w:p>
      <w:pPr>
        <w:spacing w:line="400" w:lineRule="auto"/>
        <w:ind w:firstLine="420" w:firstLineChars="200"/>
        <w:rPr>
          <w:rFonts w:ascii="宋体" w:hAnsi="宋体"/>
          <w:color w:val="000000"/>
          <w:szCs w:val="21"/>
        </w:rPr>
      </w:pPr>
      <w:r>
        <w:rPr>
          <w:rFonts w:hint="eastAsia" w:ascii="新宋体" w:hAnsi="新宋体" w:eastAsia="新宋体" w:cs="新宋体"/>
          <w:color w:val="000000"/>
          <w:szCs w:val="21"/>
        </w:rPr>
        <w:t>特此声明！</w:t>
      </w:r>
    </w:p>
    <w:p>
      <w:pPr>
        <w:spacing w:line="360" w:lineRule="auto"/>
        <w:rPr>
          <w:rFonts w:ascii="宋体" w:hAnsi="宋体"/>
          <w:color w:val="000000"/>
          <w:szCs w:val="21"/>
        </w:rPr>
      </w:pPr>
    </w:p>
    <w:p>
      <w:pPr>
        <w:spacing w:line="360" w:lineRule="auto"/>
        <w:rPr>
          <w:rFonts w:ascii="宋体" w:hAnsi="宋体"/>
          <w:color w:val="000000"/>
          <w:szCs w:val="21"/>
        </w:rPr>
      </w:pPr>
    </w:p>
    <w:p>
      <w:pPr>
        <w:spacing w:line="400" w:lineRule="auto"/>
        <w:jc w:val="right"/>
        <w:rPr>
          <w:rFonts w:ascii="宋体" w:hAnsi="宋体"/>
          <w:color w:val="000000"/>
          <w:szCs w:val="21"/>
        </w:rPr>
      </w:pPr>
      <w:r>
        <w:rPr>
          <w:rFonts w:hint="eastAsia" w:ascii="新宋体" w:hAnsi="新宋体" w:eastAsia="新宋体" w:cs="新宋体"/>
          <w:color w:val="000000"/>
          <w:szCs w:val="21"/>
        </w:rPr>
        <w:t>授权代表签字：</w:t>
      </w:r>
      <w:r>
        <w:rPr>
          <w:rFonts w:hint="eastAsia" w:ascii="新宋体" w:hAnsi="新宋体" w:eastAsia="新宋体" w:cs="新宋体"/>
          <w:color w:val="000000"/>
          <w:szCs w:val="21"/>
          <w:u w:val="single"/>
        </w:rPr>
        <w:tab/>
      </w:r>
      <w:r>
        <w:rPr>
          <w:rFonts w:hint="eastAsia" w:ascii="新宋体" w:hAnsi="新宋体" w:eastAsia="新宋体" w:cs="新宋体"/>
          <w:color w:val="000000"/>
          <w:szCs w:val="21"/>
          <w:u w:val="single"/>
        </w:rPr>
        <w:tab/>
      </w:r>
      <w:r>
        <w:rPr>
          <w:rFonts w:hint="eastAsia" w:ascii="新宋体" w:hAnsi="新宋体" w:eastAsia="新宋体" w:cs="新宋体"/>
          <w:color w:val="000000"/>
          <w:szCs w:val="21"/>
          <w:u w:val="single"/>
        </w:rPr>
        <w:tab/>
      </w:r>
      <w:r>
        <w:rPr>
          <w:rFonts w:hint="eastAsia" w:ascii="新宋体" w:hAnsi="新宋体" w:eastAsia="新宋体" w:cs="新宋体"/>
          <w:color w:val="000000"/>
          <w:szCs w:val="21"/>
        </w:rPr>
        <w:t>.</w:t>
      </w:r>
    </w:p>
    <w:p>
      <w:pPr>
        <w:spacing w:line="400" w:lineRule="auto"/>
        <w:jc w:val="right"/>
        <w:rPr>
          <w:rFonts w:ascii="宋体" w:hAnsi="宋体"/>
          <w:color w:val="000000"/>
          <w:szCs w:val="21"/>
        </w:rPr>
      </w:pPr>
      <w:r>
        <w:rPr>
          <w:rFonts w:hint="eastAsia" w:ascii="新宋体" w:hAnsi="新宋体" w:eastAsia="新宋体" w:cs="新宋体"/>
          <w:color w:val="000000"/>
          <w:szCs w:val="21"/>
        </w:rPr>
        <w:t>投标人公章：</w:t>
      </w:r>
      <w:r>
        <w:rPr>
          <w:rFonts w:hint="eastAsia" w:ascii="新宋体" w:hAnsi="新宋体" w:eastAsia="新宋体" w:cs="新宋体"/>
          <w:color w:val="000000"/>
          <w:szCs w:val="21"/>
          <w:u w:val="single"/>
        </w:rPr>
        <w:tab/>
      </w:r>
      <w:r>
        <w:rPr>
          <w:rFonts w:hint="eastAsia" w:ascii="新宋体" w:hAnsi="新宋体" w:eastAsia="新宋体" w:cs="新宋体"/>
          <w:color w:val="000000"/>
          <w:szCs w:val="21"/>
          <w:u w:val="single"/>
        </w:rPr>
        <w:tab/>
      </w:r>
      <w:r>
        <w:rPr>
          <w:rFonts w:hint="eastAsia" w:ascii="新宋体" w:hAnsi="新宋体" w:eastAsia="新宋体" w:cs="新宋体"/>
          <w:color w:val="000000"/>
          <w:szCs w:val="21"/>
          <w:u w:val="single"/>
        </w:rPr>
        <w:tab/>
      </w:r>
      <w:r>
        <w:rPr>
          <w:rFonts w:hint="eastAsia" w:ascii="新宋体" w:hAnsi="新宋体" w:eastAsia="新宋体" w:cs="新宋体"/>
          <w:color w:val="000000"/>
          <w:szCs w:val="21"/>
        </w:rPr>
        <w:t>.</w:t>
      </w:r>
    </w:p>
    <w:p>
      <w:pPr>
        <w:rPr>
          <w:rFonts w:ascii="仿宋" w:hAnsi="仿宋" w:eastAsia="仿宋"/>
          <w:snapToGrid w:val="0"/>
          <w:sz w:val="24"/>
          <w:szCs w:val="24"/>
        </w:rPr>
      </w:pPr>
    </w:p>
    <w:p>
      <w:pPr>
        <w:rPr>
          <w:rFonts w:ascii="仿宋" w:hAnsi="仿宋" w:eastAsia="仿宋"/>
          <w:snapToGrid w:val="0"/>
          <w:sz w:val="24"/>
          <w:szCs w:val="24"/>
        </w:rPr>
      </w:pPr>
    </w:p>
    <w:p>
      <w:pPr>
        <w:rPr>
          <w:rFonts w:ascii="仿宋" w:hAnsi="仿宋" w:eastAsia="仿宋"/>
          <w:snapToGrid w:val="0"/>
          <w:sz w:val="24"/>
          <w:szCs w:val="24"/>
        </w:rPr>
      </w:pPr>
    </w:p>
    <w:p>
      <w:pPr>
        <w:rPr>
          <w:rFonts w:ascii="仿宋" w:hAnsi="仿宋" w:eastAsia="仿宋"/>
          <w:snapToGrid w:val="0"/>
          <w:sz w:val="24"/>
          <w:szCs w:val="24"/>
        </w:rPr>
      </w:pPr>
    </w:p>
    <w:p>
      <w:pPr>
        <w:rPr>
          <w:rFonts w:ascii="仿宋" w:hAnsi="仿宋" w:eastAsia="仿宋"/>
          <w:snapToGrid w:val="0"/>
          <w:sz w:val="24"/>
          <w:szCs w:val="24"/>
        </w:rPr>
      </w:pPr>
    </w:p>
    <w:p>
      <w:pPr>
        <w:rPr>
          <w:rFonts w:ascii="仿宋" w:hAnsi="仿宋" w:eastAsia="仿宋"/>
          <w:snapToGrid w:val="0"/>
          <w:sz w:val="24"/>
          <w:szCs w:val="24"/>
        </w:rPr>
      </w:pPr>
    </w:p>
    <w:p>
      <w:pPr>
        <w:rPr>
          <w:rFonts w:ascii="仿宋" w:hAnsi="仿宋" w:eastAsia="仿宋"/>
          <w:snapToGrid w:val="0"/>
          <w:sz w:val="24"/>
          <w:szCs w:val="24"/>
        </w:rPr>
      </w:pPr>
    </w:p>
    <w:p>
      <w:pPr>
        <w:rPr>
          <w:rFonts w:ascii="仿宋" w:hAnsi="仿宋" w:eastAsia="仿宋"/>
          <w:snapToGrid w:val="0"/>
          <w:sz w:val="24"/>
          <w:szCs w:val="24"/>
        </w:rPr>
      </w:pPr>
    </w:p>
    <w:p>
      <w:pPr>
        <w:rPr>
          <w:rFonts w:ascii="仿宋" w:hAnsi="仿宋" w:eastAsia="仿宋"/>
          <w:snapToGrid w:val="0"/>
          <w:sz w:val="24"/>
          <w:szCs w:val="24"/>
        </w:rPr>
      </w:pPr>
    </w:p>
    <w:p>
      <w:pPr>
        <w:rPr>
          <w:rFonts w:ascii="宋体" w:hAnsi="宋体"/>
          <w:snapToGrid w:val="0"/>
          <w:szCs w:val="21"/>
        </w:rPr>
      </w:pPr>
    </w:p>
    <w:p>
      <w:pPr>
        <w:rPr>
          <w:rFonts w:ascii="宋体" w:hAnsi="宋体"/>
          <w:snapToGrid w:val="0"/>
          <w:szCs w:val="21"/>
        </w:rPr>
      </w:pPr>
    </w:p>
    <w:p>
      <w:pPr>
        <w:rPr>
          <w:rFonts w:ascii="宋体" w:hAnsi="宋体"/>
          <w:snapToGrid w:val="0"/>
          <w:szCs w:val="21"/>
        </w:rPr>
      </w:pPr>
    </w:p>
    <w:p>
      <w:pPr>
        <w:rPr>
          <w:rFonts w:ascii="宋体" w:hAnsi="宋体"/>
          <w:snapToGrid w:val="0"/>
          <w:szCs w:val="21"/>
        </w:rPr>
      </w:pPr>
    </w:p>
    <w:p>
      <w:pPr>
        <w:rPr>
          <w:rFonts w:ascii="宋体" w:hAnsi="宋体"/>
          <w:snapToGrid w:val="0"/>
          <w:szCs w:val="21"/>
        </w:rPr>
      </w:pPr>
    </w:p>
    <w:p>
      <w:pPr>
        <w:rPr>
          <w:rFonts w:ascii="宋体" w:hAnsi="宋体"/>
          <w:snapToGrid w:val="0"/>
          <w:szCs w:val="21"/>
        </w:rPr>
      </w:pPr>
    </w:p>
    <w:p>
      <w:pPr>
        <w:rPr>
          <w:rFonts w:ascii="宋体" w:hAnsi="宋体"/>
          <w:snapToGrid w:val="0"/>
          <w:szCs w:val="21"/>
        </w:rPr>
      </w:pPr>
    </w:p>
    <w:p>
      <w:pPr>
        <w:rPr>
          <w:rFonts w:ascii="宋体" w:hAnsi="宋体"/>
          <w:snapToGrid w:val="0"/>
          <w:szCs w:val="21"/>
        </w:rPr>
      </w:pPr>
    </w:p>
    <w:p>
      <w:pPr>
        <w:rPr>
          <w:rFonts w:ascii="宋体" w:hAnsi="宋体"/>
          <w:snapToGrid w:val="0"/>
          <w:szCs w:val="21"/>
        </w:rPr>
      </w:pPr>
    </w:p>
    <w:p>
      <w:pPr>
        <w:spacing w:line="400" w:lineRule="auto"/>
        <w:rPr>
          <w:rFonts w:ascii="宋体" w:hAnsi="宋体"/>
          <w:b/>
          <w:snapToGrid w:val="0"/>
          <w:sz w:val="32"/>
          <w:szCs w:val="32"/>
        </w:rPr>
      </w:pPr>
    </w:p>
    <w:p>
      <w:pPr>
        <w:spacing w:line="400" w:lineRule="auto"/>
        <w:jc w:val="center"/>
        <w:rPr>
          <w:rFonts w:ascii="宋体" w:hAnsi="宋体"/>
          <w:b/>
          <w:snapToGrid w:val="0"/>
          <w:sz w:val="32"/>
          <w:szCs w:val="32"/>
        </w:rPr>
      </w:pPr>
      <w:r>
        <w:rPr>
          <w:rFonts w:hint="eastAsia" w:ascii="新宋体" w:hAnsi="新宋体" w:eastAsia="新宋体" w:cs="新宋体"/>
          <w:b/>
          <w:snapToGrid w:val="0"/>
          <w:sz w:val="32"/>
          <w:szCs w:val="32"/>
        </w:rPr>
        <w:t>法定代表人授权委托书</w:t>
      </w:r>
    </w:p>
    <w:p>
      <w:pPr>
        <w:rPr>
          <w:rFonts w:ascii="宋体" w:hAnsi="宋体"/>
          <w:snapToGrid w:val="0"/>
          <w:szCs w:val="21"/>
        </w:rPr>
      </w:pPr>
    </w:p>
    <w:p>
      <w:pPr>
        <w:rPr>
          <w:rFonts w:ascii="宋体" w:hAnsi="宋体"/>
          <w:snapToGrid w:val="0"/>
          <w:szCs w:val="21"/>
        </w:rPr>
      </w:pPr>
    </w:p>
    <w:p>
      <w:pPr>
        <w:spacing w:line="400" w:lineRule="auto"/>
        <w:rPr>
          <w:rFonts w:hint="eastAsia" w:ascii="宋体" w:hAnsi="宋体" w:eastAsia="新宋体"/>
          <w:snapToGrid w:val="0"/>
          <w:szCs w:val="21"/>
          <w:u w:val="single"/>
        </w:rPr>
      </w:pPr>
      <w:r>
        <w:rPr>
          <w:rFonts w:hint="eastAsia" w:ascii="新宋体" w:hAnsi="新宋体" w:eastAsia="新宋体" w:cs="新宋体"/>
          <w:snapToGrid w:val="0"/>
          <w:szCs w:val="21"/>
        </w:rPr>
        <w:t>致：</w:t>
      </w:r>
      <w:r>
        <w:rPr>
          <w:rFonts w:hint="eastAsia" w:ascii="新宋体" w:hAnsi="新宋体" w:eastAsia="新宋体" w:cs="新宋体"/>
          <w:snapToGrid w:val="0"/>
          <w:szCs w:val="21"/>
          <w:u w:val="single"/>
        </w:rPr>
        <w:t>三明明城国际大酒店有限公司</w:t>
      </w:r>
    </w:p>
    <w:p>
      <w:pPr>
        <w:rPr>
          <w:rFonts w:ascii="宋体" w:hAnsi="宋体"/>
          <w:snapToGrid w:val="0"/>
          <w:szCs w:val="21"/>
        </w:rPr>
      </w:pPr>
    </w:p>
    <w:p>
      <w:pPr>
        <w:widowControl/>
        <w:spacing w:line="400" w:lineRule="atLeast"/>
        <w:jc w:val="left"/>
        <w:rPr>
          <w:rFonts w:ascii="宋体" w:hAnsi="宋体"/>
          <w:snapToGrid w:val="0"/>
          <w:szCs w:val="21"/>
          <w:u w:val="single"/>
        </w:rPr>
      </w:pPr>
      <w:r>
        <w:rPr>
          <w:rFonts w:hint="eastAsia" w:ascii="新宋体" w:hAnsi="新宋体" w:eastAsia="新宋体" w:cs="新宋体"/>
          <w:snapToGrid w:val="0"/>
          <w:color w:val="auto"/>
          <w:szCs w:val="21"/>
          <w:u w:val="single"/>
        </w:rPr>
        <w:t>（</w:t>
      </w:r>
      <w:r>
        <w:rPr>
          <w:rFonts w:hint="eastAsia" w:ascii="新宋体" w:hAnsi="新宋体" w:eastAsia="新宋体" w:cs="新宋体"/>
          <w:color w:val="auto"/>
          <w:szCs w:val="21"/>
          <w:u w:val="single"/>
        </w:rPr>
        <w:t>招标</w:t>
      </w:r>
      <w:r>
        <w:rPr>
          <w:rFonts w:hint="eastAsia" w:ascii="新宋体" w:hAnsi="新宋体" w:eastAsia="新宋体" w:cs="新宋体"/>
          <w:snapToGrid w:val="0"/>
          <w:color w:val="auto"/>
          <w:szCs w:val="21"/>
          <w:u w:val="single"/>
        </w:rPr>
        <w:t>单位全称）</w:t>
      </w:r>
      <w:r>
        <w:rPr>
          <w:rFonts w:hint="eastAsia" w:ascii="新宋体" w:hAnsi="新宋体" w:eastAsia="新宋体" w:cs="新宋体"/>
          <w:snapToGrid w:val="0"/>
          <w:color w:val="auto"/>
          <w:szCs w:val="21"/>
        </w:rPr>
        <w:t>法定代表人</w:t>
      </w:r>
      <w:r>
        <w:rPr>
          <w:rFonts w:hint="eastAsia" w:ascii="新宋体" w:hAnsi="新宋体" w:eastAsia="新宋体" w:cs="新宋体"/>
          <w:snapToGrid w:val="0"/>
          <w:color w:val="auto"/>
          <w:szCs w:val="21"/>
          <w:u w:val="single"/>
        </w:rPr>
        <w:tab/>
      </w:r>
      <w:r>
        <w:rPr>
          <w:rFonts w:hint="eastAsia" w:ascii="新宋体" w:hAnsi="新宋体" w:eastAsia="新宋体" w:cs="新宋体"/>
          <w:snapToGrid w:val="0"/>
          <w:color w:val="auto"/>
          <w:szCs w:val="21"/>
          <w:u w:val="single"/>
        </w:rPr>
        <w:t xml:space="preserve">              </w:t>
      </w:r>
      <w:r>
        <w:rPr>
          <w:rFonts w:hint="eastAsia" w:ascii="新宋体" w:hAnsi="新宋体" w:eastAsia="新宋体" w:cs="新宋体"/>
          <w:snapToGrid w:val="0"/>
          <w:color w:val="auto"/>
          <w:szCs w:val="21"/>
        </w:rPr>
        <w:t>授权</w:t>
      </w:r>
      <w:r>
        <w:rPr>
          <w:rFonts w:hint="eastAsia" w:ascii="新宋体" w:hAnsi="新宋体" w:eastAsia="新宋体" w:cs="新宋体"/>
          <w:snapToGrid w:val="0"/>
          <w:color w:val="auto"/>
          <w:szCs w:val="21"/>
          <w:u w:val="single"/>
        </w:rPr>
        <w:t>（全权代表姓名）（职务、职称）</w:t>
      </w:r>
      <w:r>
        <w:rPr>
          <w:rFonts w:hint="eastAsia" w:ascii="新宋体" w:hAnsi="新宋体" w:eastAsia="新宋体" w:cs="新宋体"/>
          <w:snapToGrid w:val="0"/>
          <w:color w:val="auto"/>
          <w:szCs w:val="21"/>
        </w:rPr>
        <w:t>为全权代表，参加贵单位组织的</w:t>
      </w:r>
      <w:r>
        <w:rPr>
          <w:rFonts w:hint="eastAsia" w:ascii="新宋体" w:hAnsi="新宋体" w:eastAsia="新宋体" w:cs="新宋体"/>
          <w:snapToGrid w:val="0"/>
          <w:color w:val="auto"/>
          <w:szCs w:val="21"/>
          <w:u w:val="single"/>
        </w:rPr>
        <w:t>三明明城国际大酒店有限公司</w:t>
      </w:r>
      <w:r>
        <w:rPr>
          <w:rFonts w:hint="eastAsia" w:ascii="新宋体" w:hAnsi="新宋体" w:eastAsia="新宋体" w:cs="新宋体"/>
          <w:color w:val="auto"/>
          <w:kern w:val="0"/>
          <w:szCs w:val="21"/>
          <w:u w:val="single"/>
          <w:lang w:eastAsia="zh-CN"/>
        </w:rPr>
        <w:t>禽</w:t>
      </w:r>
      <w:r>
        <w:rPr>
          <w:rFonts w:hint="eastAsia" w:ascii="新宋体" w:hAnsi="新宋体" w:eastAsia="新宋体" w:cs="新宋体"/>
          <w:color w:val="auto"/>
          <w:kern w:val="0"/>
          <w:szCs w:val="21"/>
          <w:u w:val="single"/>
          <w:lang w:val="en-US" w:eastAsia="zh-CN"/>
        </w:rPr>
        <w:t>肉类</w:t>
      </w:r>
      <w:r>
        <w:rPr>
          <w:rFonts w:hint="eastAsia" w:ascii="新宋体" w:hAnsi="新宋体" w:eastAsia="新宋体" w:cs="新宋体"/>
          <w:snapToGrid w:val="0"/>
          <w:color w:val="auto"/>
          <w:szCs w:val="21"/>
          <w:u w:val="single"/>
        </w:rPr>
        <w:t>食材供货商</w:t>
      </w:r>
      <w:r>
        <w:rPr>
          <w:rFonts w:hint="eastAsia" w:ascii="新宋体" w:hAnsi="新宋体" w:eastAsia="新宋体" w:cs="新宋体"/>
          <w:snapToGrid w:val="0"/>
          <w:color w:val="auto"/>
          <w:szCs w:val="21"/>
        </w:rPr>
        <w:t>（</w:t>
      </w:r>
      <w:r>
        <w:rPr>
          <w:rFonts w:hint="eastAsia" w:ascii="新宋体" w:hAnsi="新宋体" w:eastAsia="新宋体" w:cs="新宋体"/>
          <w:color w:val="auto"/>
          <w:szCs w:val="21"/>
        </w:rPr>
        <w:t>招标</w:t>
      </w:r>
      <w:r>
        <w:rPr>
          <w:rFonts w:hint="eastAsia" w:ascii="新宋体" w:hAnsi="新宋体" w:eastAsia="新宋体" w:cs="新宋体"/>
          <w:snapToGrid w:val="0"/>
          <w:color w:val="auto"/>
          <w:szCs w:val="21"/>
        </w:rPr>
        <w:t>编号为</w:t>
      </w:r>
      <w:r>
        <w:rPr>
          <w:rFonts w:hint="eastAsia" w:ascii="新宋体" w:hAnsi="新宋体" w:eastAsia="新宋体" w:cs="新宋体"/>
          <w:snapToGrid w:val="0"/>
          <w:color w:val="auto"/>
          <w:szCs w:val="21"/>
          <w:u w:val="single"/>
        </w:rPr>
        <w:t xml:space="preserve">  </w:t>
      </w:r>
      <w:r>
        <w:rPr>
          <w:rFonts w:hint="eastAsia" w:ascii="新宋体" w:hAnsi="新宋体" w:eastAsia="新宋体" w:cs="新宋体"/>
          <w:color w:val="auto"/>
          <w:kern w:val="0"/>
          <w:szCs w:val="21"/>
          <w:u w:val="single"/>
          <w:lang w:eastAsia="zh-CN"/>
        </w:rPr>
        <w:t>MCGJZB-Q</w:t>
      </w:r>
      <w:r>
        <w:rPr>
          <w:rFonts w:hint="eastAsia" w:ascii="新宋体" w:hAnsi="新宋体" w:eastAsia="新宋体" w:cs="新宋体"/>
          <w:color w:val="auto"/>
          <w:kern w:val="0"/>
          <w:szCs w:val="21"/>
          <w:u w:val="single"/>
          <w:lang w:val="en-US" w:eastAsia="zh-CN"/>
        </w:rPr>
        <w:t>R</w:t>
      </w:r>
      <w:r>
        <w:rPr>
          <w:rFonts w:hint="eastAsia" w:ascii="新宋体" w:hAnsi="新宋体" w:eastAsia="新宋体" w:cs="新宋体"/>
          <w:color w:val="auto"/>
          <w:kern w:val="0"/>
          <w:szCs w:val="21"/>
          <w:u w:val="single"/>
          <w:lang w:eastAsia="zh-CN"/>
        </w:rPr>
        <w:t>-202</w:t>
      </w:r>
      <w:r>
        <w:rPr>
          <w:rFonts w:hint="eastAsia" w:ascii="新宋体" w:hAnsi="新宋体" w:eastAsia="新宋体" w:cs="新宋体"/>
          <w:color w:val="auto"/>
          <w:kern w:val="0"/>
          <w:szCs w:val="21"/>
          <w:u w:val="single"/>
          <w:lang w:val="en-US" w:eastAsia="zh-CN"/>
        </w:rPr>
        <w:t>3</w:t>
      </w:r>
      <w:r>
        <w:rPr>
          <w:rFonts w:hint="eastAsia" w:ascii="新宋体" w:hAnsi="新宋体" w:eastAsia="新宋体" w:cs="新宋体"/>
          <w:color w:val="auto"/>
          <w:kern w:val="0"/>
          <w:szCs w:val="21"/>
          <w:u w:val="single"/>
          <w:lang w:eastAsia="zh-CN"/>
        </w:rPr>
        <w:t>001</w:t>
      </w:r>
      <w:r>
        <w:rPr>
          <w:rFonts w:hint="eastAsia" w:ascii="新宋体" w:hAnsi="新宋体" w:eastAsia="新宋体" w:cs="新宋体"/>
          <w:snapToGrid w:val="0"/>
          <w:color w:val="auto"/>
          <w:szCs w:val="21"/>
          <w:u w:val="single"/>
        </w:rPr>
        <w:t xml:space="preserve">   </w:t>
      </w:r>
      <w:r>
        <w:rPr>
          <w:rFonts w:hint="eastAsia" w:ascii="新宋体" w:hAnsi="新宋体" w:eastAsia="新宋体" w:cs="新宋体"/>
          <w:snapToGrid w:val="0"/>
          <w:color w:val="auto"/>
          <w:szCs w:val="21"/>
        </w:rPr>
        <w:t>，其在投标、开标、签订合同过程中的一切活动本公司均予承认。我方完全认同并遵守本招标文件中的要求。保证忠实</w:t>
      </w:r>
      <w:r>
        <w:rPr>
          <w:rFonts w:hint="eastAsia" w:ascii="新宋体" w:hAnsi="新宋体" w:eastAsia="新宋体" w:cs="新宋体"/>
          <w:snapToGrid w:val="0"/>
          <w:szCs w:val="21"/>
        </w:rPr>
        <w:t>地执行买卖双方所签的经济合同，并承担合同规定的责任义务。</w:t>
      </w:r>
    </w:p>
    <w:p>
      <w:pPr>
        <w:ind w:firstLine="420" w:firstLineChars="200"/>
        <w:rPr>
          <w:rFonts w:ascii="宋体" w:hAnsi="宋体"/>
          <w:szCs w:val="21"/>
          <w:u w:val="single"/>
          <w:lang w:bidi="he-IL"/>
        </w:rPr>
      </w:pPr>
    </w:p>
    <w:p>
      <w:pPr>
        <w:rPr>
          <w:rFonts w:ascii="宋体" w:hAnsi="宋体"/>
          <w:snapToGrid w:val="0"/>
          <w:szCs w:val="21"/>
        </w:rPr>
      </w:pPr>
    </w:p>
    <w:p>
      <w:pPr>
        <w:rPr>
          <w:rFonts w:ascii="宋体" w:hAnsi="宋体"/>
          <w:snapToGrid w:val="0"/>
          <w:szCs w:val="21"/>
        </w:rPr>
      </w:pPr>
    </w:p>
    <w:p>
      <w:pPr>
        <w:rPr>
          <w:rFonts w:ascii="宋体" w:hAnsi="宋体"/>
          <w:snapToGrid w:val="0"/>
          <w:szCs w:val="21"/>
        </w:rPr>
      </w:pPr>
    </w:p>
    <w:p>
      <w:pPr>
        <w:rPr>
          <w:rFonts w:ascii="宋体" w:hAnsi="宋体"/>
          <w:snapToGrid w:val="0"/>
          <w:szCs w:val="21"/>
        </w:rPr>
      </w:pPr>
    </w:p>
    <w:p>
      <w:pPr>
        <w:ind w:firstLine="3990" w:firstLineChars="1900"/>
        <w:rPr>
          <w:rFonts w:ascii="宋体" w:hAnsi="宋体"/>
          <w:snapToGrid w:val="0"/>
          <w:szCs w:val="21"/>
        </w:rPr>
      </w:pPr>
    </w:p>
    <w:p>
      <w:pPr>
        <w:spacing w:line="400" w:lineRule="auto"/>
        <w:rPr>
          <w:rFonts w:ascii="宋体" w:hAnsi="宋体"/>
          <w:snapToGrid w:val="0"/>
          <w:szCs w:val="21"/>
        </w:rPr>
      </w:pPr>
      <w:r>
        <w:rPr>
          <w:rFonts w:hint="eastAsia" w:ascii="新宋体" w:hAnsi="新宋体" w:eastAsia="新宋体" w:cs="新宋体"/>
          <w:snapToGrid w:val="0"/>
          <w:szCs w:val="21"/>
        </w:rPr>
        <w:t>法定代表人签字：</w:t>
      </w:r>
    </w:p>
    <w:p>
      <w:pPr>
        <w:spacing w:line="400" w:lineRule="auto"/>
        <w:rPr>
          <w:rFonts w:ascii="宋体" w:hAnsi="宋体"/>
          <w:snapToGrid w:val="0"/>
          <w:szCs w:val="21"/>
        </w:rPr>
      </w:pPr>
      <w:r>
        <w:rPr>
          <w:rFonts w:hint="eastAsia" w:ascii="新宋体" w:hAnsi="新宋体" w:eastAsia="新宋体" w:cs="新宋体"/>
          <w:snapToGrid w:val="0"/>
          <w:szCs w:val="21"/>
        </w:rPr>
        <w:t>投标人全称（加盖公章）：</w:t>
      </w:r>
    </w:p>
    <w:p>
      <w:pPr>
        <w:spacing w:line="400" w:lineRule="auto"/>
        <w:rPr>
          <w:rFonts w:ascii="宋体" w:hAnsi="宋体"/>
          <w:snapToGrid w:val="0"/>
          <w:szCs w:val="21"/>
        </w:rPr>
      </w:pPr>
      <w:r>
        <w:rPr>
          <w:rFonts w:hint="eastAsia" w:ascii="新宋体" w:hAnsi="新宋体" w:eastAsia="新宋体" w:cs="新宋体"/>
          <w:snapToGrid w:val="0"/>
          <w:szCs w:val="21"/>
        </w:rPr>
        <w:t>日      期：</w:t>
      </w:r>
    </w:p>
    <w:p>
      <w:pPr>
        <w:rPr>
          <w:rFonts w:ascii="宋体" w:hAnsi="宋体"/>
          <w:snapToGrid w:val="0"/>
          <w:szCs w:val="21"/>
        </w:rPr>
      </w:pPr>
    </w:p>
    <w:p>
      <w:pPr>
        <w:rPr>
          <w:rFonts w:ascii="宋体" w:hAnsi="宋体"/>
          <w:snapToGrid w:val="0"/>
          <w:szCs w:val="21"/>
        </w:rPr>
      </w:pPr>
    </w:p>
    <w:p>
      <w:pPr>
        <w:rPr>
          <w:rFonts w:ascii="宋体" w:hAnsi="宋体"/>
          <w:snapToGrid w:val="0"/>
          <w:szCs w:val="21"/>
        </w:rPr>
      </w:pPr>
    </w:p>
    <w:p>
      <w:pPr>
        <w:spacing w:line="400" w:lineRule="auto"/>
        <w:rPr>
          <w:rFonts w:ascii="宋体" w:hAnsi="宋体"/>
          <w:snapToGrid w:val="0"/>
          <w:szCs w:val="21"/>
        </w:rPr>
      </w:pPr>
      <w:r>
        <w:rPr>
          <w:rFonts w:hint="eastAsia" w:ascii="新宋体" w:hAnsi="新宋体" w:eastAsia="新宋体" w:cs="新宋体"/>
          <w:snapToGrid w:val="0"/>
          <w:szCs w:val="21"/>
        </w:rPr>
        <w:t>附：</w:t>
      </w:r>
    </w:p>
    <w:p>
      <w:pPr>
        <w:spacing w:line="400" w:lineRule="auto"/>
        <w:rPr>
          <w:rFonts w:ascii="宋体" w:hAnsi="宋体"/>
          <w:snapToGrid w:val="0"/>
          <w:szCs w:val="21"/>
        </w:rPr>
      </w:pPr>
      <w:r>
        <w:rPr>
          <w:rFonts w:hint="eastAsia" w:ascii="新宋体" w:hAnsi="新宋体" w:eastAsia="新宋体" w:cs="新宋体"/>
          <w:snapToGrid w:val="0"/>
          <w:szCs w:val="21"/>
        </w:rPr>
        <w:t>全权代表姓名：                           性  别：</w:t>
      </w:r>
    </w:p>
    <w:p>
      <w:pPr>
        <w:spacing w:line="400" w:lineRule="auto"/>
        <w:rPr>
          <w:rFonts w:ascii="宋体" w:hAnsi="宋体"/>
          <w:snapToGrid w:val="0"/>
          <w:szCs w:val="21"/>
        </w:rPr>
      </w:pPr>
      <w:r>
        <w:rPr>
          <w:rFonts w:hint="eastAsia" w:ascii="新宋体" w:hAnsi="新宋体" w:eastAsia="新宋体" w:cs="新宋体"/>
          <w:snapToGrid w:val="0"/>
          <w:szCs w:val="21"/>
        </w:rPr>
        <w:t>职  务：                                 职  称：</w:t>
      </w:r>
    </w:p>
    <w:p>
      <w:pPr>
        <w:spacing w:line="400" w:lineRule="auto"/>
        <w:rPr>
          <w:rFonts w:ascii="宋体" w:hAnsi="宋体"/>
          <w:snapToGrid w:val="0"/>
          <w:szCs w:val="21"/>
        </w:rPr>
      </w:pPr>
      <w:r>
        <w:rPr>
          <w:rFonts w:hint="eastAsia" w:ascii="新宋体" w:hAnsi="新宋体" w:eastAsia="新宋体" w:cs="新宋体"/>
          <w:snapToGrid w:val="0"/>
          <w:szCs w:val="21"/>
        </w:rPr>
        <w:t>详细通讯地址：</w:t>
      </w:r>
    </w:p>
    <w:p>
      <w:pPr>
        <w:spacing w:line="400" w:lineRule="auto"/>
        <w:rPr>
          <w:rFonts w:ascii="宋体" w:hAnsi="宋体"/>
          <w:snapToGrid w:val="0"/>
          <w:szCs w:val="21"/>
        </w:rPr>
      </w:pPr>
      <w:r>
        <w:rPr>
          <w:rFonts w:hint="eastAsia" w:ascii="新宋体" w:hAnsi="新宋体" w:eastAsia="新宋体" w:cs="新宋体"/>
          <w:snapToGrid w:val="0"/>
          <w:szCs w:val="21"/>
        </w:rPr>
        <w:t>电  话：                                 传  真：</w:t>
      </w:r>
    </w:p>
    <w:p>
      <w:pPr>
        <w:spacing w:line="400" w:lineRule="auto"/>
        <w:rPr>
          <w:rFonts w:ascii="宋体" w:hAnsi="宋体"/>
          <w:snapToGrid w:val="0"/>
          <w:szCs w:val="21"/>
        </w:rPr>
      </w:pPr>
      <w:r>
        <w:rPr>
          <w:rFonts w:hint="eastAsia" w:ascii="新宋体" w:hAnsi="新宋体" w:eastAsia="新宋体" w:cs="新宋体"/>
          <w:snapToGrid w:val="0"/>
          <w:szCs w:val="21"/>
        </w:rPr>
        <w:t>移动电话：</w:t>
      </w:r>
    </w:p>
    <w:p>
      <w:pPr>
        <w:spacing w:line="400" w:lineRule="auto"/>
        <w:rPr>
          <w:rFonts w:ascii="宋体" w:hAnsi="宋体"/>
          <w:snapToGrid w:val="0"/>
          <w:szCs w:val="21"/>
        </w:rPr>
      </w:pPr>
      <w:r>
        <w:rPr>
          <w:rFonts w:hint="eastAsia" w:ascii="新宋体" w:hAnsi="新宋体" w:eastAsia="新宋体" w:cs="新宋体"/>
          <w:snapToGrid w:val="0"/>
          <w:szCs w:val="21"/>
        </w:rPr>
        <w:t>邮政编码：</w:t>
      </w:r>
    </w:p>
    <w:p>
      <w:pPr>
        <w:rPr>
          <w:rFonts w:ascii="宋体" w:hAnsi="宋体"/>
          <w:b/>
          <w:bCs/>
          <w:sz w:val="32"/>
          <w:szCs w:val="32"/>
        </w:rPr>
      </w:pPr>
    </w:p>
    <w:p>
      <w:pPr>
        <w:rPr>
          <w:rFonts w:ascii="宋体" w:hAnsi="宋体"/>
          <w:bCs/>
          <w:szCs w:val="21"/>
        </w:rPr>
      </w:pPr>
    </w:p>
    <w:p>
      <w:pPr>
        <w:rPr>
          <w:rFonts w:ascii="宋体" w:hAnsi="宋体"/>
          <w:bCs/>
          <w:szCs w:val="21"/>
        </w:rPr>
      </w:pPr>
    </w:p>
    <w:p>
      <w:pPr>
        <w:rPr>
          <w:rFonts w:ascii="宋体" w:hAnsi="宋体"/>
          <w:b/>
          <w:color w:val="000000"/>
        </w:rPr>
      </w:pPr>
    </w:p>
    <w:p>
      <w:pPr>
        <w:rPr>
          <w:rFonts w:ascii="宋体" w:hAnsi="宋体"/>
          <w:b/>
          <w:color w:val="000000"/>
        </w:rPr>
      </w:pPr>
    </w:p>
    <w:p>
      <w:pPr>
        <w:pStyle w:val="3"/>
        <w:spacing w:before="0" w:after="0" w:line="400" w:lineRule="auto"/>
        <w:jc w:val="center"/>
        <w:rPr>
          <w:rFonts w:ascii="宋体" w:hAnsi="宋体" w:eastAsia="宋体"/>
          <w:color w:val="000000"/>
        </w:rPr>
      </w:pPr>
      <w:r>
        <w:rPr>
          <w:rFonts w:hint="eastAsia" w:ascii="新宋体" w:hAnsi="新宋体" w:eastAsia="新宋体" w:cs="新宋体"/>
          <w:color w:val="000000"/>
        </w:rPr>
        <w:t>差异</w:t>
      </w:r>
      <w:r>
        <w:rPr>
          <w:rFonts w:ascii="新宋体" w:hAnsi="新宋体" w:eastAsia="新宋体" w:cs="新宋体"/>
          <w:color w:val="000000"/>
        </w:rPr>
        <w:t>表</w:t>
      </w:r>
    </w:p>
    <w:p>
      <w:pPr>
        <w:jc w:val="center"/>
        <w:rPr>
          <w:rFonts w:ascii="宋体" w:hAnsi="宋体"/>
          <w:b/>
          <w:color w:val="000000"/>
        </w:rPr>
      </w:pPr>
    </w:p>
    <w:tbl>
      <w:tblPr>
        <w:tblStyle w:val="6"/>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96"/>
        <w:gridCol w:w="1759"/>
        <w:gridCol w:w="2006"/>
        <w:gridCol w:w="2182"/>
        <w:gridCol w:w="19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 w:hRule="atLeast"/>
          <w:jc w:val="center"/>
        </w:trPr>
        <w:tc>
          <w:tcPr>
            <w:tcW w:w="350" w:type="pct"/>
            <w:noWrap w:val="0"/>
            <w:vAlign w:val="center"/>
          </w:tcPr>
          <w:p>
            <w:pPr>
              <w:spacing w:line="400" w:lineRule="auto"/>
              <w:jc w:val="center"/>
              <w:rPr>
                <w:rFonts w:ascii="宋体" w:hAnsi="宋体"/>
                <w:b/>
                <w:bCs/>
                <w:color w:val="000000"/>
              </w:rPr>
            </w:pPr>
            <w:r>
              <w:rPr>
                <w:rFonts w:ascii="新宋体" w:hAnsi="新宋体" w:eastAsia="新宋体" w:cs="新宋体"/>
                <w:b/>
                <w:bCs/>
                <w:color w:val="000000"/>
              </w:rPr>
              <w:t>序号</w:t>
            </w:r>
          </w:p>
        </w:tc>
        <w:tc>
          <w:tcPr>
            <w:tcW w:w="1032" w:type="pct"/>
            <w:noWrap w:val="0"/>
            <w:vAlign w:val="center"/>
          </w:tcPr>
          <w:p>
            <w:pPr>
              <w:spacing w:line="400" w:lineRule="auto"/>
              <w:jc w:val="center"/>
              <w:rPr>
                <w:rFonts w:ascii="宋体" w:hAnsi="宋体"/>
                <w:b/>
                <w:bCs/>
                <w:color w:val="000000"/>
              </w:rPr>
            </w:pPr>
            <w:r>
              <w:rPr>
                <w:rFonts w:ascii="新宋体" w:hAnsi="新宋体" w:eastAsia="新宋体" w:cs="新宋体"/>
                <w:b/>
                <w:bCs/>
                <w:color w:val="000000"/>
              </w:rPr>
              <w:t>招标文件条目号</w:t>
            </w:r>
          </w:p>
        </w:tc>
        <w:tc>
          <w:tcPr>
            <w:tcW w:w="1177" w:type="pct"/>
            <w:noWrap w:val="0"/>
            <w:vAlign w:val="center"/>
          </w:tcPr>
          <w:p>
            <w:pPr>
              <w:spacing w:line="400" w:lineRule="auto"/>
              <w:jc w:val="center"/>
              <w:rPr>
                <w:rFonts w:ascii="宋体" w:hAnsi="宋体"/>
                <w:b/>
                <w:bCs/>
                <w:color w:val="000000"/>
              </w:rPr>
            </w:pPr>
            <w:r>
              <w:rPr>
                <w:rFonts w:ascii="新宋体" w:hAnsi="新宋体" w:eastAsia="新宋体" w:cs="新宋体"/>
                <w:b/>
                <w:bCs/>
                <w:color w:val="000000"/>
              </w:rPr>
              <w:t>招标文件的条款</w:t>
            </w:r>
          </w:p>
        </w:tc>
        <w:tc>
          <w:tcPr>
            <w:tcW w:w="1280" w:type="pct"/>
            <w:noWrap w:val="0"/>
            <w:vAlign w:val="center"/>
          </w:tcPr>
          <w:p>
            <w:pPr>
              <w:spacing w:line="400" w:lineRule="auto"/>
              <w:jc w:val="center"/>
              <w:rPr>
                <w:rFonts w:ascii="宋体" w:hAnsi="宋体"/>
                <w:b/>
                <w:bCs/>
                <w:color w:val="000000"/>
              </w:rPr>
            </w:pPr>
            <w:r>
              <w:rPr>
                <w:rFonts w:ascii="新宋体" w:hAnsi="新宋体" w:eastAsia="新宋体" w:cs="新宋体"/>
                <w:b/>
                <w:bCs/>
                <w:color w:val="000000"/>
              </w:rPr>
              <w:t>投标文件的条款</w:t>
            </w:r>
          </w:p>
        </w:tc>
        <w:tc>
          <w:tcPr>
            <w:tcW w:w="1161" w:type="pct"/>
            <w:noWrap w:val="0"/>
            <w:vAlign w:val="center"/>
          </w:tcPr>
          <w:p>
            <w:pPr>
              <w:spacing w:line="400" w:lineRule="auto"/>
              <w:jc w:val="center"/>
              <w:rPr>
                <w:rFonts w:ascii="宋体" w:hAnsi="宋体"/>
                <w:b/>
                <w:bCs/>
                <w:color w:val="000000"/>
              </w:rPr>
            </w:pPr>
            <w:r>
              <w:rPr>
                <w:rFonts w:ascii="新宋体" w:hAnsi="新宋体" w:eastAsia="新宋体" w:cs="新宋体"/>
                <w:b/>
                <w:bCs/>
                <w:color w:val="000000"/>
              </w:rPr>
              <w:t>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350" w:type="pct"/>
            <w:noWrap w:val="0"/>
            <w:vAlign w:val="center"/>
          </w:tcPr>
          <w:p>
            <w:pPr>
              <w:spacing w:line="400" w:lineRule="auto"/>
              <w:jc w:val="center"/>
              <w:rPr>
                <w:rFonts w:ascii="宋体" w:hAnsi="宋体"/>
                <w:b/>
                <w:color w:val="000000"/>
              </w:rPr>
            </w:pPr>
          </w:p>
        </w:tc>
        <w:tc>
          <w:tcPr>
            <w:tcW w:w="1032" w:type="pct"/>
            <w:noWrap w:val="0"/>
            <w:vAlign w:val="center"/>
          </w:tcPr>
          <w:p>
            <w:pPr>
              <w:spacing w:line="400" w:lineRule="auto"/>
              <w:jc w:val="center"/>
              <w:rPr>
                <w:rFonts w:ascii="宋体" w:hAnsi="宋体"/>
                <w:b/>
                <w:color w:val="000000"/>
              </w:rPr>
            </w:pPr>
          </w:p>
        </w:tc>
        <w:tc>
          <w:tcPr>
            <w:tcW w:w="1177" w:type="pct"/>
            <w:noWrap w:val="0"/>
            <w:vAlign w:val="center"/>
          </w:tcPr>
          <w:p>
            <w:pPr>
              <w:spacing w:line="400" w:lineRule="auto"/>
              <w:jc w:val="center"/>
              <w:rPr>
                <w:rFonts w:ascii="宋体" w:hAnsi="宋体"/>
                <w:b/>
                <w:color w:val="000000"/>
              </w:rPr>
            </w:pPr>
          </w:p>
        </w:tc>
        <w:tc>
          <w:tcPr>
            <w:tcW w:w="1280" w:type="pct"/>
            <w:noWrap w:val="0"/>
            <w:vAlign w:val="center"/>
          </w:tcPr>
          <w:p>
            <w:pPr>
              <w:spacing w:line="400" w:lineRule="auto"/>
              <w:jc w:val="center"/>
              <w:rPr>
                <w:rFonts w:ascii="宋体" w:hAnsi="宋体"/>
                <w:b/>
                <w:color w:val="000000"/>
              </w:rPr>
            </w:pPr>
          </w:p>
        </w:tc>
        <w:tc>
          <w:tcPr>
            <w:tcW w:w="1161" w:type="pct"/>
            <w:noWrap w:val="0"/>
            <w:vAlign w:val="center"/>
          </w:tcPr>
          <w:p>
            <w:pPr>
              <w:spacing w:line="400" w:lineRule="auto"/>
              <w:jc w:val="center"/>
              <w:rPr>
                <w:rFonts w:ascii="宋体" w:hAnsi="宋体"/>
                <w:b/>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350" w:type="pct"/>
            <w:noWrap w:val="0"/>
            <w:vAlign w:val="center"/>
          </w:tcPr>
          <w:p>
            <w:pPr>
              <w:spacing w:line="400" w:lineRule="auto"/>
              <w:jc w:val="center"/>
              <w:rPr>
                <w:rFonts w:ascii="宋体" w:hAnsi="宋体"/>
                <w:b/>
                <w:color w:val="000000"/>
              </w:rPr>
            </w:pPr>
          </w:p>
        </w:tc>
        <w:tc>
          <w:tcPr>
            <w:tcW w:w="1032" w:type="pct"/>
            <w:noWrap w:val="0"/>
            <w:vAlign w:val="center"/>
          </w:tcPr>
          <w:p>
            <w:pPr>
              <w:spacing w:line="400" w:lineRule="auto"/>
              <w:jc w:val="center"/>
              <w:rPr>
                <w:rFonts w:ascii="宋体" w:hAnsi="宋体"/>
                <w:b/>
                <w:color w:val="000000"/>
              </w:rPr>
            </w:pPr>
          </w:p>
        </w:tc>
        <w:tc>
          <w:tcPr>
            <w:tcW w:w="1177" w:type="pct"/>
            <w:noWrap w:val="0"/>
            <w:vAlign w:val="center"/>
          </w:tcPr>
          <w:p>
            <w:pPr>
              <w:spacing w:line="400" w:lineRule="auto"/>
              <w:jc w:val="center"/>
              <w:rPr>
                <w:rFonts w:ascii="宋体" w:hAnsi="宋体"/>
                <w:b/>
                <w:color w:val="000000"/>
              </w:rPr>
            </w:pPr>
          </w:p>
        </w:tc>
        <w:tc>
          <w:tcPr>
            <w:tcW w:w="1280" w:type="pct"/>
            <w:noWrap w:val="0"/>
            <w:vAlign w:val="center"/>
          </w:tcPr>
          <w:p>
            <w:pPr>
              <w:spacing w:line="400" w:lineRule="auto"/>
              <w:jc w:val="center"/>
              <w:rPr>
                <w:rFonts w:ascii="宋体" w:hAnsi="宋体"/>
                <w:b/>
                <w:color w:val="000000"/>
              </w:rPr>
            </w:pPr>
          </w:p>
        </w:tc>
        <w:tc>
          <w:tcPr>
            <w:tcW w:w="1161" w:type="pct"/>
            <w:noWrap w:val="0"/>
            <w:vAlign w:val="center"/>
          </w:tcPr>
          <w:p>
            <w:pPr>
              <w:spacing w:line="400" w:lineRule="auto"/>
              <w:jc w:val="center"/>
              <w:rPr>
                <w:rFonts w:ascii="宋体" w:hAnsi="宋体"/>
                <w:b/>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350" w:type="pct"/>
            <w:noWrap w:val="0"/>
            <w:vAlign w:val="center"/>
          </w:tcPr>
          <w:p>
            <w:pPr>
              <w:spacing w:line="400" w:lineRule="auto"/>
              <w:jc w:val="center"/>
              <w:rPr>
                <w:rFonts w:ascii="宋体" w:hAnsi="宋体"/>
                <w:b/>
                <w:color w:val="000000"/>
              </w:rPr>
            </w:pPr>
          </w:p>
        </w:tc>
        <w:tc>
          <w:tcPr>
            <w:tcW w:w="1032" w:type="pct"/>
            <w:noWrap w:val="0"/>
            <w:vAlign w:val="center"/>
          </w:tcPr>
          <w:p>
            <w:pPr>
              <w:spacing w:line="400" w:lineRule="auto"/>
              <w:jc w:val="center"/>
              <w:rPr>
                <w:rFonts w:ascii="宋体" w:hAnsi="宋体"/>
                <w:b/>
                <w:color w:val="000000"/>
              </w:rPr>
            </w:pPr>
          </w:p>
        </w:tc>
        <w:tc>
          <w:tcPr>
            <w:tcW w:w="1177" w:type="pct"/>
            <w:noWrap w:val="0"/>
            <w:vAlign w:val="center"/>
          </w:tcPr>
          <w:p>
            <w:pPr>
              <w:spacing w:line="400" w:lineRule="auto"/>
              <w:jc w:val="center"/>
              <w:rPr>
                <w:rFonts w:ascii="宋体" w:hAnsi="宋体"/>
                <w:b/>
                <w:color w:val="000000"/>
              </w:rPr>
            </w:pPr>
          </w:p>
        </w:tc>
        <w:tc>
          <w:tcPr>
            <w:tcW w:w="1280" w:type="pct"/>
            <w:noWrap w:val="0"/>
            <w:vAlign w:val="center"/>
          </w:tcPr>
          <w:p>
            <w:pPr>
              <w:spacing w:line="400" w:lineRule="auto"/>
              <w:jc w:val="center"/>
              <w:rPr>
                <w:rFonts w:ascii="宋体" w:hAnsi="宋体"/>
                <w:b/>
                <w:color w:val="000000"/>
              </w:rPr>
            </w:pPr>
          </w:p>
        </w:tc>
        <w:tc>
          <w:tcPr>
            <w:tcW w:w="1161" w:type="pct"/>
            <w:noWrap w:val="0"/>
            <w:vAlign w:val="center"/>
          </w:tcPr>
          <w:p>
            <w:pPr>
              <w:spacing w:line="400" w:lineRule="auto"/>
              <w:jc w:val="center"/>
              <w:rPr>
                <w:rFonts w:ascii="宋体" w:hAnsi="宋体"/>
                <w:b/>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350" w:type="pct"/>
            <w:noWrap w:val="0"/>
            <w:vAlign w:val="center"/>
          </w:tcPr>
          <w:p>
            <w:pPr>
              <w:spacing w:line="400" w:lineRule="auto"/>
              <w:jc w:val="center"/>
              <w:rPr>
                <w:rFonts w:ascii="宋体" w:hAnsi="宋体"/>
                <w:b/>
                <w:color w:val="000000"/>
              </w:rPr>
            </w:pPr>
          </w:p>
        </w:tc>
        <w:tc>
          <w:tcPr>
            <w:tcW w:w="1032" w:type="pct"/>
            <w:noWrap w:val="0"/>
            <w:vAlign w:val="center"/>
          </w:tcPr>
          <w:p>
            <w:pPr>
              <w:spacing w:line="400" w:lineRule="auto"/>
              <w:jc w:val="center"/>
              <w:rPr>
                <w:rFonts w:ascii="宋体" w:hAnsi="宋体"/>
                <w:b/>
                <w:color w:val="000000"/>
              </w:rPr>
            </w:pPr>
          </w:p>
        </w:tc>
        <w:tc>
          <w:tcPr>
            <w:tcW w:w="1177" w:type="pct"/>
            <w:noWrap w:val="0"/>
            <w:vAlign w:val="center"/>
          </w:tcPr>
          <w:p>
            <w:pPr>
              <w:spacing w:line="400" w:lineRule="auto"/>
              <w:jc w:val="center"/>
              <w:rPr>
                <w:rFonts w:ascii="宋体" w:hAnsi="宋体"/>
                <w:b/>
                <w:color w:val="000000"/>
              </w:rPr>
            </w:pPr>
          </w:p>
        </w:tc>
        <w:tc>
          <w:tcPr>
            <w:tcW w:w="1280" w:type="pct"/>
            <w:noWrap w:val="0"/>
            <w:vAlign w:val="center"/>
          </w:tcPr>
          <w:p>
            <w:pPr>
              <w:spacing w:line="400" w:lineRule="auto"/>
              <w:jc w:val="center"/>
              <w:rPr>
                <w:rFonts w:ascii="宋体" w:hAnsi="宋体"/>
                <w:b/>
                <w:color w:val="000000"/>
              </w:rPr>
            </w:pPr>
          </w:p>
        </w:tc>
        <w:tc>
          <w:tcPr>
            <w:tcW w:w="1161" w:type="pct"/>
            <w:noWrap w:val="0"/>
            <w:vAlign w:val="center"/>
          </w:tcPr>
          <w:p>
            <w:pPr>
              <w:spacing w:line="400" w:lineRule="auto"/>
              <w:jc w:val="center"/>
              <w:rPr>
                <w:rFonts w:ascii="宋体" w:hAnsi="宋体"/>
                <w:b/>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350" w:type="pct"/>
            <w:noWrap w:val="0"/>
            <w:vAlign w:val="center"/>
          </w:tcPr>
          <w:p>
            <w:pPr>
              <w:spacing w:line="400" w:lineRule="auto"/>
              <w:jc w:val="center"/>
              <w:rPr>
                <w:rFonts w:ascii="宋体" w:hAnsi="宋体"/>
                <w:b/>
                <w:color w:val="000000"/>
              </w:rPr>
            </w:pPr>
          </w:p>
        </w:tc>
        <w:tc>
          <w:tcPr>
            <w:tcW w:w="1032" w:type="pct"/>
            <w:noWrap w:val="0"/>
            <w:vAlign w:val="center"/>
          </w:tcPr>
          <w:p>
            <w:pPr>
              <w:spacing w:line="400" w:lineRule="auto"/>
              <w:jc w:val="center"/>
              <w:rPr>
                <w:rFonts w:ascii="宋体" w:hAnsi="宋体"/>
                <w:b/>
                <w:color w:val="000000"/>
              </w:rPr>
            </w:pPr>
          </w:p>
        </w:tc>
        <w:tc>
          <w:tcPr>
            <w:tcW w:w="1177" w:type="pct"/>
            <w:noWrap w:val="0"/>
            <w:vAlign w:val="center"/>
          </w:tcPr>
          <w:p>
            <w:pPr>
              <w:spacing w:line="400" w:lineRule="auto"/>
              <w:jc w:val="center"/>
              <w:rPr>
                <w:rFonts w:ascii="宋体" w:hAnsi="宋体"/>
                <w:b/>
                <w:color w:val="000000"/>
              </w:rPr>
            </w:pPr>
          </w:p>
        </w:tc>
        <w:tc>
          <w:tcPr>
            <w:tcW w:w="1280" w:type="pct"/>
            <w:noWrap w:val="0"/>
            <w:vAlign w:val="center"/>
          </w:tcPr>
          <w:p>
            <w:pPr>
              <w:spacing w:line="400" w:lineRule="auto"/>
              <w:jc w:val="center"/>
              <w:rPr>
                <w:rFonts w:ascii="宋体" w:hAnsi="宋体"/>
                <w:b/>
                <w:color w:val="000000"/>
              </w:rPr>
            </w:pPr>
          </w:p>
        </w:tc>
        <w:tc>
          <w:tcPr>
            <w:tcW w:w="1161" w:type="pct"/>
            <w:noWrap w:val="0"/>
            <w:vAlign w:val="center"/>
          </w:tcPr>
          <w:p>
            <w:pPr>
              <w:spacing w:line="400" w:lineRule="auto"/>
              <w:jc w:val="center"/>
              <w:rPr>
                <w:rFonts w:ascii="宋体" w:hAnsi="宋体"/>
                <w:b/>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350" w:type="pct"/>
            <w:noWrap w:val="0"/>
            <w:vAlign w:val="center"/>
          </w:tcPr>
          <w:p>
            <w:pPr>
              <w:spacing w:line="400" w:lineRule="auto"/>
              <w:jc w:val="center"/>
              <w:rPr>
                <w:rFonts w:ascii="宋体" w:hAnsi="宋体"/>
                <w:b/>
                <w:color w:val="000000"/>
              </w:rPr>
            </w:pPr>
          </w:p>
        </w:tc>
        <w:tc>
          <w:tcPr>
            <w:tcW w:w="1032" w:type="pct"/>
            <w:noWrap w:val="0"/>
            <w:vAlign w:val="center"/>
          </w:tcPr>
          <w:p>
            <w:pPr>
              <w:spacing w:line="400" w:lineRule="auto"/>
              <w:jc w:val="center"/>
              <w:rPr>
                <w:rFonts w:ascii="宋体" w:hAnsi="宋体"/>
                <w:b/>
                <w:color w:val="000000"/>
              </w:rPr>
            </w:pPr>
          </w:p>
        </w:tc>
        <w:tc>
          <w:tcPr>
            <w:tcW w:w="1177" w:type="pct"/>
            <w:noWrap w:val="0"/>
            <w:vAlign w:val="center"/>
          </w:tcPr>
          <w:p>
            <w:pPr>
              <w:spacing w:line="400" w:lineRule="auto"/>
              <w:jc w:val="center"/>
              <w:rPr>
                <w:rFonts w:ascii="宋体" w:hAnsi="宋体"/>
                <w:b/>
                <w:color w:val="000000"/>
              </w:rPr>
            </w:pPr>
          </w:p>
        </w:tc>
        <w:tc>
          <w:tcPr>
            <w:tcW w:w="1280" w:type="pct"/>
            <w:noWrap w:val="0"/>
            <w:vAlign w:val="center"/>
          </w:tcPr>
          <w:p>
            <w:pPr>
              <w:spacing w:line="400" w:lineRule="auto"/>
              <w:jc w:val="center"/>
              <w:rPr>
                <w:rFonts w:ascii="宋体" w:hAnsi="宋体"/>
                <w:b/>
                <w:color w:val="000000"/>
              </w:rPr>
            </w:pPr>
          </w:p>
        </w:tc>
        <w:tc>
          <w:tcPr>
            <w:tcW w:w="1161" w:type="pct"/>
            <w:noWrap w:val="0"/>
            <w:vAlign w:val="center"/>
          </w:tcPr>
          <w:p>
            <w:pPr>
              <w:spacing w:line="400" w:lineRule="auto"/>
              <w:jc w:val="center"/>
              <w:rPr>
                <w:rFonts w:ascii="宋体" w:hAnsi="宋体"/>
                <w:b/>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350" w:type="pct"/>
            <w:noWrap w:val="0"/>
            <w:vAlign w:val="center"/>
          </w:tcPr>
          <w:p>
            <w:pPr>
              <w:spacing w:line="400" w:lineRule="auto"/>
              <w:jc w:val="center"/>
              <w:rPr>
                <w:rFonts w:ascii="宋体" w:hAnsi="宋体"/>
                <w:b/>
                <w:color w:val="000000"/>
              </w:rPr>
            </w:pPr>
          </w:p>
        </w:tc>
        <w:tc>
          <w:tcPr>
            <w:tcW w:w="1032" w:type="pct"/>
            <w:noWrap w:val="0"/>
            <w:vAlign w:val="center"/>
          </w:tcPr>
          <w:p>
            <w:pPr>
              <w:spacing w:line="400" w:lineRule="auto"/>
              <w:jc w:val="center"/>
              <w:rPr>
                <w:rFonts w:ascii="宋体" w:hAnsi="宋体"/>
                <w:b/>
                <w:color w:val="000000"/>
              </w:rPr>
            </w:pPr>
          </w:p>
        </w:tc>
        <w:tc>
          <w:tcPr>
            <w:tcW w:w="1177" w:type="pct"/>
            <w:noWrap w:val="0"/>
            <w:vAlign w:val="center"/>
          </w:tcPr>
          <w:p>
            <w:pPr>
              <w:spacing w:line="400" w:lineRule="auto"/>
              <w:jc w:val="center"/>
              <w:rPr>
                <w:rFonts w:ascii="宋体" w:hAnsi="宋体"/>
                <w:b/>
                <w:color w:val="000000"/>
              </w:rPr>
            </w:pPr>
          </w:p>
        </w:tc>
        <w:tc>
          <w:tcPr>
            <w:tcW w:w="1280" w:type="pct"/>
            <w:noWrap w:val="0"/>
            <w:vAlign w:val="center"/>
          </w:tcPr>
          <w:p>
            <w:pPr>
              <w:spacing w:line="400" w:lineRule="auto"/>
              <w:jc w:val="center"/>
              <w:rPr>
                <w:rFonts w:ascii="宋体" w:hAnsi="宋体"/>
                <w:b/>
                <w:color w:val="000000"/>
              </w:rPr>
            </w:pPr>
          </w:p>
        </w:tc>
        <w:tc>
          <w:tcPr>
            <w:tcW w:w="1161" w:type="pct"/>
            <w:noWrap w:val="0"/>
            <w:vAlign w:val="center"/>
          </w:tcPr>
          <w:p>
            <w:pPr>
              <w:spacing w:line="400" w:lineRule="auto"/>
              <w:jc w:val="center"/>
              <w:rPr>
                <w:rFonts w:ascii="宋体" w:hAnsi="宋体"/>
                <w:b/>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350" w:type="pct"/>
            <w:noWrap w:val="0"/>
            <w:vAlign w:val="center"/>
          </w:tcPr>
          <w:p>
            <w:pPr>
              <w:spacing w:line="400" w:lineRule="auto"/>
              <w:jc w:val="center"/>
              <w:rPr>
                <w:rFonts w:ascii="宋体" w:hAnsi="宋体"/>
                <w:b/>
                <w:color w:val="000000"/>
              </w:rPr>
            </w:pPr>
          </w:p>
        </w:tc>
        <w:tc>
          <w:tcPr>
            <w:tcW w:w="1032" w:type="pct"/>
            <w:noWrap w:val="0"/>
            <w:vAlign w:val="center"/>
          </w:tcPr>
          <w:p>
            <w:pPr>
              <w:spacing w:line="400" w:lineRule="auto"/>
              <w:jc w:val="center"/>
              <w:rPr>
                <w:rFonts w:ascii="宋体" w:hAnsi="宋体"/>
                <w:b/>
                <w:color w:val="000000"/>
              </w:rPr>
            </w:pPr>
          </w:p>
        </w:tc>
        <w:tc>
          <w:tcPr>
            <w:tcW w:w="1177" w:type="pct"/>
            <w:noWrap w:val="0"/>
            <w:vAlign w:val="center"/>
          </w:tcPr>
          <w:p>
            <w:pPr>
              <w:spacing w:line="400" w:lineRule="auto"/>
              <w:jc w:val="center"/>
              <w:rPr>
                <w:rFonts w:ascii="宋体" w:hAnsi="宋体"/>
                <w:b/>
                <w:color w:val="000000"/>
              </w:rPr>
            </w:pPr>
          </w:p>
        </w:tc>
        <w:tc>
          <w:tcPr>
            <w:tcW w:w="1280" w:type="pct"/>
            <w:noWrap w:val="0"/>
            <w:vAlign w:val="center"/>
          </w:tcPr>
          <w:p>
            <w:pPr>
              <w:spacing w:line="400" w:lineRule="auto"/>
              <w:jc w:val="center"/>
              <w:rPr>
                <w:rFonts w:ascii="宋体" w:hAnsi="宋体"/>
                <w:b/>
                <w:color w:val="000000"/>
              </w:rPr>
            </w:pPr>
          </w:p>
        </w:tc>
        <w:tc>
          <w:tcPr>
            <w:tcW w:w="1161" w:type="pct"/>
            <w:noWrap w:val="0"/>
            <w:vAlign w:val="center"/>
          </w:tcPr>
          <w:p>
            <w:pPr>
              <w:spacing w:line="400" w:lineRule="auto"/>
              <w:jc w:val="center"/>
              <w:rPr>
                <w:rFonts w:ascii="宋体" w:hAnsi="宋体"/>
                <w:b/>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350" w:type="pct"/>
            <w:noWrap w:val="0"/>
            <w:vAlign w:val="center"/>
          </w:tcPr>
          <w:p>
            <w:pPr>
              <w:spacing w:line="400" w:lineRule="auto"/>
              <w:jc w:val="center"/>
              <w:rPr>
                <w:rFonts w:ascii="宋体" w:hAnsi="宋体"/>
                <w:b/>
                <w:color w:val="000000"/>
              </w:rPr>
            </w:pPr>
          </w:p>
        </w:tc>
        <w:tc>
          <w:tcPr>
            <w:tcW w:w="1032" w:type="pct"/>
            <w:noWrap w:val="0"/>
            <w:vAlign w:val="center"/>
          </w:tcPr>
          <w:p>
            <w:pPr>
              <w:spacing w:line="400" w:lineRule="auto"/>
              <w:jc w:val="center"/>
              <w:rPr>
                <w:rFonts w:ascii="宋体" w:hAnsi="宋体"/>
                <w:b/>
                <w:color w:val="000000"/>
              </w:rPr>
            </w:pPr>
          </w:p>
        </w:tc>
        <w:tc>
          <w:tcPr>
            <w:tcW w:w="1177" w:type="pct"/>
            <w:noWrap w:val="0"/>
            <w:vAlign w:val="center"/>
          </w:tcPr>
          <w:p>
            <w:pPr>
              <w:spacing w:line="400" w:lineRule="auto"/>
              <w:jc w:val="center"/>
              <w:rPr>
                <w:rFonts w:ascii="宋体" w:hAnsi="宋体"/>
                <w:b/>
                <w:color w:val="000000"/>
              </w:rPr>
            </w:pPr>
          </w:p>
        </w:tc>
        <w:tc>
          <w:tcPr>
            <w:tcW w:w="1280" w:type="pct"/>
            <w:noWrap w:val="0"/>
            <w:vAlign w:val="center"/>
          </w:tcPr>
          <w:p>
            <w:pPr>
              <w:spacing w:line="400" w:lineRule="auto"/>
              <w:jc w:val="center"/>
              <w:rPr>
                <w:rFonts w:ascii="宋体" w:hAnsi="宋体"/>
                <w:b/>
                <w:color w:val="000000"/>
              </w:rPr>
            </w:pPr>
          </w:p>
        </w:tc>
        <w:tc>
          <w:tcPr>
            <w:tcW w:w="1161" w:type="pct"/>
            <w:noWrap w:val="0"/>
            <w:vAlign w:val="center"/>
          </w:tcPr>
          <w:p>
            <w:pPr>
              <w:spacing w:line="400" w:lineRule="auto"/>
              <w:jc w:val="center"/>
              <w:rPr>
                <w:rFonts w:ascii="宋体" w:hAnsi="宋体"/>
                <w:b/>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350" w:type="pct"/>
            <w:noWrap w:val="0"/>
            <w:vAlign w:val="center"/>
          </w:tcPr>
          <w:p>
            <w:pPr>
              <w:spacing w:line="400" w:lineRule="auto"/>
              <w:jc w:val="center"/>
              <w:rPr>
                <w:rFonts w:ascii="宋体" w:hAnsi="宋体"/>
                <w:b/>
                <w:color w:val="000000"/>
              </w:rPr>
            </w:pPr>
          </w:p>
        </w:tc>
        <w:tc>
          <w:tcPr>
            <w:tcW w:w="1032" w:type="pct"/>
            <w:noWrap w:val="0"/>
            <w:vAlign w:val="center"/>
          </w:tcPr>
          <w:p>
            <w:pPr>
              <w:spacing w:line="400" w:lineRule="auto"/>
              <w:jc w:val="center"/>
              <w:rPr>
                <w:rFonts w:ascii="宋体" w:hAnsi="宋体"/>
                <w:b/>
                <w:color w:val="000000"/>
              </w:rPr>
            </w:pPr>
          </w:p>
        </w:tc>
        <w:tc>
          <w:tcPr>
            <w:tcW w:w="1177" w:type="pct"/>
            <w:noWrap w:val="0"/>
            <w:vAlign w:val="center"/>
          </w:tcPr>
          <w:p>
            <w:pPr>
              <w:spacing w:line="400" w:lineRule="auto"/>
              <w:jc w:val="center"/>
              <w:rPr>
                <w:rFonts w:ascii="宋体" w:hAnsi="宋体"/>
                <w:b/>
                <w:color w:val="000000"/>
              </w:rPr>
            </w:pPr>
          </w:p>
        </w:tc>
        <w:tc>
          <w:tcPr>
            <w:tcW w:w="1280" w:type="pct"/>
            <w:noWrap w:val="0"/>
            <w:vAlign w:val="center"/>
          </w:tcPr>
          <w:p>
            <w:pPr>
              <w:spacing w:line="400" w:lineRule="auto"/>
              <w:jc w:val="center"/>
              <w:rPr>
                <w:rFonts w:ascii="宋体" w:hAnsi="宋体"/>
                <w:b/>
                <w:color w:val="000000"/>
              </w:rPr>
            </w:pPr>
          </w:p>
        </w:tc>
        <w:tc>
          <w:tcPr>
            <w:tcW w:w="1161" w:type="pct"/>
            <w:noWrap w:val="0"/>
            <w:vAlign w:val="center"/>
          </w:tcPr>
          <w:p>
            <w:pPr>
              <w:spacing w:line="400" w:lineRule="auto"/>
              <w:jc w:val="center"/>
              <w:rPr>
                <w:rFonts w:ascii="宋体" w:hAnsi="宋体"/>
                <w:b/>
                <w:color w:val="000000"/>
              </w:rPr>
            </w:pPr>
          </w:p>
        </w:tc>
      </w:tr>
    </w:tbl>
    <w:p>
      <w:pPr>
        <w:rPr>
          <w:rFonts w:ascii="宋体" w:hAnsi="宋体"/>
          <w:b/>
          <w:color w:val="000000"/>
        </w:rPr>
      </w:pPr>
    </w:p>
    <w:p>
      <w:pPr>
        <w:spacing w:line="400" w:lineRule="auto"/>
        <w:rPr>
          <w:rFonts w:ascii="宋体" w:hAnsi="宋体"/>
          <w:b/>
          <w:color w:val="000000"/>
        </w:rPr>
      </w:pPr>
      <w:r>
        <w:rPr>
          <w:rFonts w:ascii="新宋体" w:hAnsi="新宋体" w:eastAsia="新宋体" w:cs="新宋体"/>
          <w:b/>
          <w:color w:val="000000"/>
        </w:rPr>
        <w:t>注：未在本偏差表中列出的内容，将被视为投标人保证将完全满足招标文件要求。</w:t>
      </w:r>
    </w:p>
    <w:p>
      <w:pPr>
        <w:rPr>
          <w:rFonts w:ascii="宋体" w:hAnsi="宋体"/>
          <w:b/>
          <w:color w:val="000000"/>
        </w:rPr>
      </w:pPr>
    </w:p>
    <w:p>
      <w:pPr>
        <w:rPr>
          <w:rFonts w:ascii="宋体" w:hAnsi="宋体"/>
          <w:b/>
          <w:color w:val="000000"/>
        </w:rPr>
      </w:pPr>
    </w:p>
    <w:p>
      <w:pPr>
        <w:rPr>
          <w:rFonts w:ascii="宋体" w:hAnsi="宋体"/>
          <w:b/>
          <w:color w:val="000000"/>
        </w:rPr>
      </w:pPr>
    </w:p>
    <w:p>
      <w:pPr>
        <w:rPr>
          <w:rFonts w:ascii="宋体" w:hAnsi="宋体"/>
          <w:b/>
          <w:color w:val="000000"/>
        </w:rPr>
      </w:pPr>
    </w:p>
    <w:p>
      <w:pPr>
        <w:spacing w:line="400" w:lineRule="auto"/>
        <w:jc w:val="center"/>
        <w:rPr>
          <w:rFonts w:ascii="宋体" w:hAnsi="宋体"/>
          <w:b/>
          <w:sz w:val="32"/>
          <w:szCs w:val="32"/>
        </w:rPr>
      </w:pPr>
      <w:r>
        <w:rPr>
          <w:rFonts w:hint="eastAsia" w:ascii="新宋体" w:hAnsi="新宋体" w:eastAsia="新宋体" w:cs="新宋体"/>
          <w:b/>
          <w:sz w:val="32"/>
          <w:szCs w:val="32"/>
        </w:rPr>
        <w:t>廉洁合同</w:t>
      </w:r>
    </w:p>
    <w:p>
      <w:pPr>
        <w:rPr>
          <w:rFonts w:ascii="仿宋" w:hAnsi="仿宋" w:eastAsia="仿宋"/>
          <w:sz w:val="24"/>
          <w:szCs w:val="24"/>
        </w:rPr>
      </w:pPr>
    </w:p>
    <w:p>
      <w:pPr>
        <w:spacing w:line="400" w:lineRule="auto"/>
        <w:rPr>
          <w:rFonts w:ascii="宋体" w:hAnsi="宋体"/>
          <w:szCs w:val="21"/>
          <w:u w:val="single"/>
        </w:rPr>
      </w:pPr>
      <w:r>
        <w:rPr>
          <w:rFonts w:hint="eastAsia" w:ascii="新宋体" w:hAnsi="新宋体" w:eastAsia="新宋体" w:cs="新宋体"/>
          <w:szCs w:val="21"/>
        </w:rPr>
        <w:t>项目名称：</w:t>
      </w:r>
      <w:r>
        <w:rPr>
          <w:rFonts w:ascii="新宋体" w:hAnsi="新宋体" w:eastAsia="新宋体" w:cs="新宋体"/>
          <w:szCs w:val="21"/>
          <w:u w:val="single"/>
        </w:rPr>
        <w:t xml:space="preserve">                                         </w:t>
      </w:r>
    </w:p>
    <w:p>
      <w:pPr>
        <w:spacing w:line="400" w:lineRule="auto"/>
        <w:rPr>
          <w:rFonts w:ascii="宋体" w:hAnsi="宋体"/>
          <w:szCs w:val="21"/>
        </w:rPr>
      </w:pPr>
      <w:r>
        <w:rPr>
          <w:rFonts w:hint="eastAsia" w:ascii="新宋体" w:hAnsi="新宋体" w:eastAsia="新宋体" w:cs="新宋体"/>
          <w:szCs w:val="21"/>
        </w:rPr>
        <w:t>招标（合同）编号：</w:t>
      </w:r>
      <w:r>
        <w:rPr>
          <w:rFonts w:ascii="新宋体" w:hAnsi="新宋体" w:eastAsia="新宋体" w:cs="新宋体"/>
          <w:szCs w:val="21"/>
          <w:u w:val="single"/>
        </w:rPr>
        <w:t xml:space="preserve">                                 </w:t>
      </w:r>
    </w:p>
    <w:p>
      <w:pPr>
        <w:spacing w:line="400" w:lineRule="auto"/>
        <w:rPr>
          <w:rFonts w:ascii="宋体" w:hAnsi="宋体"/>
          <w:szCs w:val="21"/>
        </w:rPr>
      </w:pPr>
      <w:r>
        <w:rPr>
          <w:rFonts w:hint="eastAsia" w:ascii="新宋体" w:hAnsi="新宋体" w:eastAsia="新宋体" w:cs="新宋体"/>
          <w:szCs w:val="21"/>
        </w:rPr>
        <w:t>采购人（招标人）：</w:t>
      </w:r>
      <w:r>
        <w:rPr>
          <w:rFonts w:ascii="新宋体" w:hAnsi="新宋体" w:eastAsia="新宋体" w:cs="新宋体"/>
          <w:szCs w:val="21"/>
          <w:u w:val="single"/>
        </w:rPr>
        <w:t xml:space="preserve">                                    </w:t>
      </w:r>
    </w:p>
    <w:p>
      <w:pPr>
        <w:spacing w:line="400" w:lineRule="auto"/>
        <w:rPr>
          <w:rFonts w:ascii="宋体" w:hAnsi="宋体"/>
          <w:szCs w:val="21"/>
          <w:u w:val="single"/>
        </w:rPr>
      </w:pPr>
      <w:r>
        <w:rPr>
          <w:rFonts w:hint="eastAsia" w:ascii="新宋体" w:hAnsi="新宋体" w:eastAsia="新宋体" w:cs="新宋体"/>
          <w:szCs w:val="21"/>
        </w:rPr>
        <w:t>投标人（投标人）：</w:t>
      </w:r>
      <w:r>
        <w:rPr>
          <w:rFonts w:ascii="新宋体" w:hAnsi="新宋体" w:eastAsia="新宋体" w:cs="新宋体"/>
          <w:szCs w:val="21"/>
          <w:u w:val="single"/>
        </w:rPr>
        <w:t xml:space="preserve">                                    </w:t>
      </w:r>
    </w:p>
    <w:p>
      <w:pPr>
        <w:spacing w:line="400" w:lineRule="auto"/>
        <w:ind w:firstLine="420" w:firstLineChars="200"/>
        <w:rPr>
          <w:rFonts w:ascii="宋体" w:hAnsi="宋体"/>
          <w:szCs w:val="21"/>
        </w:rPr>
      </w:pPr>
      <w:r>
        <w:rPr>
          <w:rFonts w:hint="eastAsia" w:ascii="新宋体" w:hAnsi="新宋体" w:eastAsia="新宋体" w:cs="新宋体"/>
          <w:bCs/>
          <w:szCs w:val="21"/>
        </w:rPr>
        <w:t>为规范三明明城国际大酒店有限公司招标投标工作，防止违</w:t>
      </w:r>
      <w:r>
        <w:rPr>
          <w:rFonts w:hint="eastAsia" w:ascii="新宋体" w:hAnsi="新宋体" w:eastAsia="新宋体" w:cs="新宋体"/>
          <w:szCs w:val="21"/>
        </w:rPr>
        <w:t>法</w:t>
      </w:r>
      <w:r>
        <w:rPr>
          <w:rFonts w:hint="eastAsia" w:ascii="新宋体" w:hAnsi="新宋体" w:eastAsia="新宋体" w:cs="新宋体"/>
          <w:bCs/>
          <w:szCs w:val="21"/>
        </w:rPr>
        <w:t>违纪</w:t>
      </w:r>
      <w:r>
        <w:rPr>
          <w:rFonts w:hint="eastAsia" w:ascii="新宋体" w:hAnsi="新宋体" w:eastAsia="新宋体" w:cs="新宋体"/>
          <w:szCs w:val="21"/>
        </w:rPr>
        <w:t>事件的发生，经采购人、投标人协商同意，双方将严格执行以下条款。</w:t>
      </w:r>
    </w:p>
    <w:p>
      <w:pPr>
        <w:spacing w:line="400" w:lineRule="auto"/>
        <w:ind w:firstLine="422" w:firstLineChars="200"/>
        <w:rPr>
          <w:rFonts w:ascii="宋体" w:hAnsi="宋体"/>
          <w:b/>
          <w:szCs w:val="21"/>
        </w:rPr>
      </w:pPr>
      <w:r>
        <w:rPr>
          <w:rFonts w:hint="eastAsia" w:ascii="新宋体" w:hAnsi="新宋体" w:eastAsia="新宋体" w:cs="新宋体"/>
          <w:b/>
          <w:szCs w:val="21"/>
        </w:rPr>
        <w:t>一、采购人的权利和义务</w:t>
      </w:r>
    </w:p>
    <w:p>
      <w:pPr>
        <w:spacing w:line="400" w:lineRule="auto"/>
        <w:ind w:firstLine="420" w:firstLineChars="200"/>
        <w:rPr>
          <w:rFonts w:ascii="宋体" w:hAnsi="宋体"/>
          <w:szCs w:val="21"/>
        </w:rPr>
      </w:pPr>
      <w:r>
        <w:rPr>
          <w:rFonts w:hint="eastAsia" w:ascii="新宋体" w:hAnsi="新宋体" w:eastAsia="新宋体" w:cs="新宋体"/>
          <w:szCs w:val="21"/>
        </w:rPr>
        <w:t>（一）采购人的工作人员有责任向投标人介绍本单位有关廉洁从业的制度、规定。采购人的纪检监察人员有权对双方在招标投标及合同执行过程中的廉洁情况进行监督。</w:t>
      </w:r>
    </w:p>
    <w:p>
      <w:pPr>
        <w:spacing w:line="400" w:lineRule="auto"/>
        <w:ind w:firstLine="420" w:firstLineChars="200"/>
        <w:rPr>
          <w:rFonts w:ascii="宋体" w:hAnsi="宋体"/>
          <w:szCs w:val="21"/>
        </w:rPr>
      </w:pPr>
      <w:r>
        <w:rPr>
          <w:rFonts w:hint="eastAsia" w:ascii="新宋体" w:hAnsi="新宋体" w:eastAsia="新宋体" w:cs="新宋体"/>
          <w:szCs w:val="21"/>
        </w:rPr>
        <w:t>（二）采购人的工作人员不得向投标人泄露招标投标中的商业秘密。</w:t>
      </w:r>
    </w:p>
    <w:p>
      <w:pPr>
        <w:spacing w:line="400" w:lineRule="auto"/>
        <w:ind w:firstLine="420" w:firstLineChars="200"/>
        <w:rPr>
          <w:rFonts w:ascii="宋体" w:hAnsi="宋体"/>
          <w:szCs w:val="21"/>
        </w:rPr>
      </w:pPr>
      <w:r>
        <w:rPr>
          <w:rFonts w:hint="eastAsia" w:ascii="新宋体" w:hAnsi="新宋体" w:eastAsia="新宋体" w:cs="新宋体"/>
          <w:szCs w:val="21"/>
        </w:rPr>
        <w:t>（三）采购人的工作人员在招标投标过程中以及合同执行过程中，不得以任何形式向投标人索取贿赂、收受回扣及好处费等；不得接受投标人馈赠的有价证券和贵重物品；不得让投标人报销任何费用；不得参加对执行公务有影响的娱乐活动和宴请；不得向投标人介绍家属或亲友从事与该项目有关的材料、设备供应和该项目分包等经济活动；不得要求投标人为其装修房子；不得要求投标人为亲属安排出境和国内旅游等；不得借婚丧嫁娶之机收受投标人的钱（含有价证券）、物。</w:t>
      </w:r>
    </w:p>
    <w:p>
      <w:pPr>
        <w:spacing w:line="400" w:lineRule="auto"/>
        <w:ind w:firstLine="315" w:firstLineChars="150"/>
        <w:rPr>
          <w:rFonts w:ascii="宋体" w:hAnsi="宋体"/>
          <w:szCs w:val="21"/>
          <w:shd w:val="pct10" w:color="auto" w:fill="FFFFFF"/>
        </w:rPr>
      </w:pPr>
      <w:r>
        <w:rPr>
          <w:rFonts w:hint="eastAsia" w:ascii="新宋体" w:hAnsi="新宋体" w:eastAsia="新宋体" w:cs="新宋体"/>
          <w:szCs w:val="21"/>
        </w:rPr>
        <w:t>（四）对投标人主动给予的钱（含有价证券）、物，采购人的工作人员要坚决谢绝，无法拒绝的要在一个月内上交采购人的纪检监察部门或上级纪检监察部门。</w:t>
      </w:r>
    </w:p>
    <w:p>
      <w:pPr>
        <w:spacing w:line="400" w:lineRule="auto"/>
        <w:ind w:firstLine="315" w:firstLineChars="150"/>
        <w:rPr>
          <w:rFonts w:ascii="宋体" w:hAnsi="宋体"/>
          <w:szCs w:val="21"/>
        </w:rPr>
      </w:pPr>
      <w:r>
        <w:rPr>
          <w:rFonts w:hint="eastAsia" w:ascii="新宋体" w:hAnsi="新宋体" w:eastAsia="新宋体" w:cs="新宋体"/>
          <w:szCs w:val="21"/>
        </w:rPr>
        <w:t>（五）采购人的工作人员在招标及执行合同过程中，必须遵守廉洁自律的其他有关规定。</w:t>
      </w:r>
    </w:p>
    <w:p>
      <w:pPr>
        <w:spacing w:line="400" w:lineRule="auto"/>
        <w:ind w:firstLine="422" w:firstLineChars="200"/>
        <w:rPr>
          <w:rFonts w:ascii="宋体" w:hAnsi="宋体"/>
          <w:b/>
          <w:szCs w:val="21"/>
        </w:rPr>
      </w:pPr>
      <w:r>
        <w:rPr>
          <w:rFonts w:hint="eastAsia" w:ascii="新宋体" w:hAnsi="新宋体" w:eastAsia="新宋体" w:cs="新宋体"/>
          <w:b/>
          <w:szCs w:val="21"/>
        </w:rPr>
        <w:t>二、投标人的权利和义务</w:t>
      </w:r>
    </w:p>
    <w:p>
      <w:pPr>
        <w:spacing w:line="400" w:lineRule="auto"/>
        <w:ind w:firstLine="315" w:firstLineChars="150"/>
        <w:rPr>
          <w:rFonts w:ascii="宋体" w:hAnsi="宋体"/>
          <w:szCs w:val="21"/>
        </w:rPr>
      </w:pPr>
      <w:r>
        <w:rPr>
          <w:rFonts w:hint="eastAsia" w:ascii="新宋体" w:hAnsi="新宋体" w:eastAsia="新宋体" w:cs="新宋体"/>
          <w:szCs w:val="21"/>
        </w:rPr>
        <w:t>（一）投标人的纪检监察人员有权对双方在招标投标及合同执行过程中的廉洁从业情况进行监督，并积极配合采购人纪检监察人员就有关违纪问题进行调查取证。</w:t>
      </w:r>
    </w:p>
    <w:p>
      <w:pPr>
        <w:spacing w:line="400" w:lineRule="auto"/>
        <w:ind w:firstLine="315" w:firstLineChars="150"/>
        <w:rPr>
          <w:rFonts w:ascii="宋体" w:hAnsi="宋体"/>
          <w:szCs w:val="21"/>
        </w:rPr>
      </w:pPr>
      <w:r>
        <w:rPr>
          <w:rFonts w:hint="eastAsia" w:ascii="新宋体" w:hAnsi="新宋体" w:eastAsia="新宋体" w:cs="新宋体"/>
          <w:szCs w:val="21"/>
        </w:rPr>
        <w:t>（二）投标人有权了解采购人在廉洁从业方面的各项制度和规定，并主动配合采购人遵守执行。</w:t>
      </w:r>
    </w:p>
    <w:p>
      <w:pPr>
        <w:spacing w:line="400" w:lineRule="auto"/>
        <w:ind w:firstLine="315" w:firstLineChars="150"/>
        <w:rPr>
          <w:rFonts w:ascii="宋体" w:hAnsi="宋体"/>
          <w:szCs w:val="21"/>
        </w:rPr>
      </w:pPr>
      <w:r>
        <w:rPr>
          <w:rFonts w:hint="eastAsia" w:ascii="新宋体" w:hAnsi="新宋体" w:eastAsia="新宋体" w:cs="新宋体"/>
          <w:szCs w:val="21"/>
        </w:rPr>
        <w:t>（三）投标人的工作人员不得以任何方式向采购人的工作人员了解招投标中的商业秘密。</w:t>
      </w:r>
    </w:p>
    <w:p>
      <w:pPr>
        <w:spacing w:line="400" w:lineRule="auto"/>
        <w:ind w:firstLine="315" w:firstLineChars="150"/>
        <w:rPr>
          <w:rFonts w:ascii="宋体" w:hAnsi="宋体"/>
          <w:szCs w:val="21"/>
        </w:rPr>
      </w:pPr>
      <w:r>
        <w:rPr>
          <w:rFonts w:hint="eastAsia" w:ascii="新宋体" w:hAnsi="新宋体" w:eastAsia="新宋体" w:cs="新宋体"/>
          <w:szCs w:val="21"/>
        </w:rPr>
        <w:t>（四）投标人的工作人员在投标过程及中标后的合同执行过程中，不得向采购人的工作人员行贿、提供回扣或其他好处费等；不得向采购人的工作人员馈赠有价证券和贵重物品；不得给采购人的工作人员报销任何费用；不得为采购人的工作人员购置或长期无偿提供交通工具、通讯工具、家电、办公用品等；不得公开采购人的工作人员参加对执行公务有影响的娱乐活动和宴请；不得接受采购人的工作人员介绍的家属或亲友从事与该项目有关的材料、设备供应或该项目分包等经济活动；不得为采购人的工作人员装修房子；不得为采购人的工作人员的亲属安排出境和国内旅游等；不得借婚丧嫁娶之机向采购人的工作人员赠送钱（含有价证券）、物。</w:t>
      </w:r>
    </w:p>
    <w:p>
      <w:pPr>
        <w:spacing w:line="400" w:lineRule="auto"/>
        <w:ind w:firstLine="309" w:firstLineChars="150"/>
        <w:rPr>
          <w:rFonts w:ascii="宋体" w:hAnsi="宋体"/>
          <w:spacing w:val="-2"/>
          <w:szCs w:val="21"/>
        </w:rPr>
      </w:pPr>
      <w:r>
        <w:rPr>
          <w:rFonts w:hint="eastAsia" w:ascii="新宋体" w:hAnsi="新宋体" w:eastAsia="新宋体" w:cs="新宋体"/>
          <w:spacing w:val="-2"/>
          <w:szCs w:val="21"/>
        </w:rPr>
        <w:t>（五）投标人发现采购人的工作人员有不廉洁的行为，必须在</w:t>
      </w:r>
      <w:r>
        <w:rPr>
          <w:rFonts w:ascii="新宋体" w:hAnsi="新宋体" w:eastAsia="新宋体" w:cs="新宋体"/>
          <w:spacing w:val="-2"/>
          <w:szCs w:val="21"/>
        </w:rPr>
        <w:t>48</w:t>
      </w:r>
      <w:r>
        <w:rPr>
          <w:rFonts w:hint="eastAsia" w:ascii="新宋体" w:hAnsi="新宋体" w:eastAsia="新宋体" w:cs="新宋体"/>
          <w:spacing w:val="-2"/>
          <w:szCs w:val="21"/>
        </w:rPr>
        <w:t>小时内署名报告采购人的纪检监察人员或有关领导。</w:t>
      </w:r>
    </w:p>
    <w:p>
      <w:pPr>
        <w:spacing w:line="400" w:lineRule="auto"/>
        <w:ind w:firstLine="422" w:firstLineChars="200"/>
        <w:rPr>
          <w:rFonts w:ascii="宋体" w:hAnsi="宋体"/>
          <w:b/>
          <w:szCs w:val="21"/>
        </w:rPr>
      </w:pPr>
      <w:r>
        <w:rPr>
          <w:rFonts w:hint="eastAsia" w:ascii="新宋体" w:hAnsi="新宋体" w:eastAsia="新宋体" w:cs="新宋体"/>
          <w:b/>
          <w:szCs w:val="21"/>
        </w:rPr>
        <w:t>三、违约责任</w:t>
      </w:r>
    </w:p>
    <w:p>
      <w:pPr>
        <w:spacing w:line="400" w:lineRule="auto"/>
        <w:ind w:firstLine="420" w:firstLineChars="200"/>
        <w:rPr>
          <w:rFonts w:ascii="宋体" w:hAnsi="宋体"/>
          <w:szCs w:val="21"/>
        </w:rPr>
      </w:pPr>
      <w:r>
        <w:rPr>
          <w:rFonts w:hint="eastAsia" w:ascii="新宋体" w:hAnsi="新宋体" w:eastAsia="新宋体" w:cs="新宋体"/>
          <w:szCs w:val="21"/>
        </w:rPr>
        <w:t>（一）采购人的工作人员违反廉洁规定，经调查属实的，采购人将依据党纪政纪对当事人进行严肃处理，对涉嫌犯罪人员移送司法机关。</w:t>
      </w:r>
    </w:p>
    <w:p>
      <w:pPr>
        <w:spacing w:line="400" w:lineRule="auto"/>
        <w:ind w:firstLine="420" w:firstLineChars="200"/>
        <w:rPr>
          <w:rFonts w:ascii="宋体" w:hAnsi="宋体"/>
          <w:szCs w:val="21"/>
        </w:rPr>
      </w:pPr>
      <w:r>
        <w:rPr>
          <w:rFonts w:hint="eastAsia" w:ascii="新宋体" w:hAnsi="新宋体" w:eastAsia="新宋体" w:cs="新宋体"/>
          <w:szCs w:val="21"/>
        </w:rPr>
        <w:t>（二）投标人的工作人员违反廉洁规定，经调查属实的，投标人应依据党纪政纪对当事人进行严肃处理，对涉嫌犯罪人员移送司法机关。采购人及其代理机构有权退回其投标；对中标的投标人，采购人有权撤销中标决定，或一次性扣罚与其签订合同总价款的—</w:t>
      </w:r>
      <w:r>
        <w:rPr>
          <w:rFonts w:ascii="新宋体" w:hAnsi="新宋体" w:eastAsia="新宋体" w:cs="新宋体"/>
          <w:szCs w:val="21"/>
        </w:rPr>
        <w:t>10%</w:t>
      </w:r>
      <w:r>
        <w:rPr>
          <w:rFonts w:hint="eastAsia" w:ascii="新宋体" w:hAnsi="新宋体" w:eastAsia="新宋体" w:cs="新宋体"/>
          <w:szCs w:val="21"/>
        </w:rPr>
        <w:t>，直至终止合同执行，由此造成的经济损失由投标人承担。</w:t>
      </w:r>
    </w:p>
    <w:p>
      <w:pPr>
        <w:spacing w:line="400" w:lineRule="auto"/>
        <w:ind w:firstLine="422" w:firstLineChars="200"/>
        <w:rPr>
          <w:rFonts w:ascii="宋体" w:hAnsi="宋体"/>
          <w:b/>
          <w:szCs w:val="21"/>
        </w:rPr>
      </w:pPr>
      <w:r>
        <w:rPr>
          <w:rFonts w:hint="eastAsia" w:ascii="新宋体" w:hAnsi="新宋体" w:eastAsia="新宋体" w:cs="新宋体"/>
          <w:b/>
          <w:szCs w:val="21"/>
        </w:rPr>
        <w:t>四、合同的生效</w:t>
      </w:r>
    </w:p>
    <w:p>
      <w:pPr>
        <w:spacing w:line="400" w:lineRule="auto"/>
        <w:ind w:firstLine="420" w:firstLineChars="200"/>
        <w:rPr>
          <w:rFonts w:ascii="宋体" w:hAnsi="宋体"/>
          <w:szCs w:val="21"/>
        </w:rPr>
      </w:pPr>
      <w:r>
        <w:rPr>
          <w:rFonts w:hint="eastAsia" w:ascii="新宋体" w:hAnsi="新宋体" w:eastAsia="新宋体" w:cs="新宋体"/>
          <w:szCs w:val="21"/>
        </w:rPr>
        <w:t>（一）本合同在甲、乙双方签字盖章后即生效。</w:t>
      </w:r>
    </w:p>
    <w:p>
      <w:pPr>
        <w:spacing w:line="400" w:lineRule="auto"/>
        <w:ind w:firstLine="420" w:firstLineChars="200"/>
        <w:rPr>
          <w:rFonts w:ascii="宋体" w:hAnsi="宋体"/>
          <w:szCs w:val="21"/>
        </w:rPr>
      </w:pPr>
      <w:r>
        <w:rPr>
          <w:rFonts w:hint="eastAsia" w:ascii="新宋体" w:hAnsi="新宋体" w:eastAsia="新宋体" w:cs="新宋体"/>
          <w:szCs w:val="21"/>
        </w:rPr>
        <w:t>（二）本合同一式两份，甲、投标人各执一份。</w:t>
      </w:r>
    </w:p>
    <w:p>
      <w:pPr>
        <w:spacing w:line="400" w:lineRule="auto"/>
        <w:ind w:firstLine="420" w:firstLineChars="200"/>
        <w:rPr>
          <w:rFonts w:ascii="宋体" w:hAnsi="宋体"/>
          <w:szCs w:val="21"/>
        </w:rPr>
      </w:pPr>
      <w:r>
        <w:rPr>
          <w:rFonts w:hint="eastAsia" w:ascii="新宋体" w:hAnsi="新宋体" w:eastAsia="新宋体" w:cs="新宋体"/>
          <w:szCs w:val="21"/>
        </w:rPr>
        <w:t>（三）本合同在主合同授予、履行的全过程有效，并作为主合同的附件。</w:t>
      </w:r>
    </w:p>
    <w:p>
      <w:pPr>
        <w:rPr>
          <w:rFonts w:ascii="宋体" w:hAnsi="宋体"/>
          <w:szCs w:val="21"/>
        </w:rPr>
      </w:pPr>
    </w:p>
    <w:p>
      <w:pPr>
        <w:rPr>
          <w:rFonts w:ascii="宋体" w:hAnsi="宋体"/>
          <w:szCs w:val="21"/>
        </w:rPr>
      </w:pPr>
    </w:p>
    <w:p>
      <w:pPr>
        <w:rPr>
          <w:rFonts w:ascii="宋体" w:hAnsi="宋体"/>
          <w:szCs w:val="21"/>
        </w:rPr>
      </w:pPr>
    </w:p>
    <w:p>
      <w:pPr>
        <w:spacing w:line="400" w:lineRule="auto"/>
        <w:rPr>
          <w:rFonts w:ascii="宋体" w:hAnsi="宋体"/>
          <w:szCs w:val="21"/>
        </w:rPr>
      </w:pPr>
      <w:r>
        <w:rPr>
          <w:rFonts w:hint="eastAsia" w:ascii="新宋体" w:hAnsi="新宋体" w:eastAsia="新宋体" w:cs="新宋体"/>
          <w:szCs w:val="21"/>
        </w:rPr>
        <w:t>甲</w:t>
      </w:r>
      <w:r>
        <w:rPr>
          <w:rFonts w:ascii="新宋体" w:hAnsi="新宋体" w:eastAsia="新宋体" w:cs="新宋体"/>
          <w:szCs w:val="21"/>
        </w:rPr>
        <w:t xml:space="preserve">    </w:t>
      </w:r>
      <w:r>
        <w:rPr>
          <w:rFonts w:hint="eastAsia" w:ascii="新宋体" w:hAnsi="新宋体" w:eastAsia="新宋体" w:cs="新宋体"/>
          <w:szCs w:val="21"/>
        </w:rPr>
        <w:t>方：</w:t>
      </w:r>
      <w:r>
        <w:rPr>
          <w:rFonts w:ascii="新宋体" w:hAnsi="新宋体" w:eastAsia="新宋体" w:cs="新宋体"/>
          <w:szCs w:val="21"/>
          <w:u w:val="single"/>
        </w:rPr>
        <w:t xml:space="preserve">                                   </w:t>
      </w:r>
    </w:p>
    <w:p>
      <w:pPr>
        <w:spacing w:line="400" w:lineRule="auto"/>
        <w:rPr>
          <w:rFonts w:ascii="宋体" w:hAnsi="宋体"/>
          <w:szCs w:val="21"/>
        </w:rPr>
      </w:pPr>
      <w:r>
        <w:rPr>
          <w:rFonts w:hint="eastAsia" w:ascii="新宋体" w:hAnsi="新宋体" w:eastAsia="新宋体" w:cs="新宋体"/>
          <w:szCs w:val="21"/>
        </w:rPr>
        <w:t>法定代表人（或授权代表）签字：</w:t>
      </w:r>
      <w:r>
        <w:rPr>
          <w:rFonts w:ascii="新宋体" w:hAnsi="新宋体" w:eastAsia="新宋体" w:cs="新宋体"/>
          <w:szCs w:val="21"/>
        </w:rPr>
        <w:t>_______________</w:t>
      </w:r>
    </w:p>
    <w:p>
      <w:pPr>
        <w:spacing w:line="400" w:lineRule="auto"/>
        <w:rPr>
          <w:rFonts w:ascii="宋体" w:hAnsi="宋体"/>
          <w:szCs w:val="21"/>
        </w:rPr>
      </w:pPr>
      <w:r>
        <w:rPr>
          <w:rFonts w:hint="eastAsia" w:ascii="新宋体" w:hAnsi="新宋体" w:eastAsia="新宋体" w:cs="新宋体"/>
          <w:szCs w:val="21"/>
        </w:rPr>
        <w:t>盖</w:t>
      </w:r>
      <w:r>
        <w:rPr>
          <w:rFonts w:ascii="新宋体" w:hAnsi="新宋体" w:eastAsia="新宋体" w:cs="新宋体"/>
          <w:szCs w:val="21"/>
        </w:rPr>
        <w:t xml:space="preserve">    </w:t>
      </w:r>
      <w:r>
        <w:rPr>
          <w:rFonts w:hint="eastAsia" w:ascii="新宋体" w:hAnsi="新宋体" w:eastAsia="新宋体" w:cs="新宋体"/>
          <w:szCs w:val="21"/>
        </w:rPr>
        <w:t>章：</w:t>
      </w:r>
      <w:r>
        <w:rPr>
          <w:rFonts w:ascii="新宋体" w:hAnsi="新宋体" w:eastAsia="新宋体" w:cs="新宋体"/>
          <w:szCs w:val="21"/>
        </w:rPr>
        <w:t>___________________________________</w:t>
      </w:r>
    </w:p>
    <w:p>
      <w:pPr>
        <w:spacing w:line="400" w:lineRule="auto"/>
        <w:rPr>
          <w:rFonts w:ascii="宋体" w:hAnsi="宋体"/>
          <w:szCs w:val="21"/>
        </w:rPr>
      </w:pPr>
      <w:r>
        <w:rPr>
          <w:rFonts w:hint="eastAsia" w:ascii="新宋体" w:hAnsi="新宋体" w:eastAsia="新宋体" w:cs="新宋体"/>
          <w:szCs w:val="21"/>
        </w:rPr>
        <w:t>签字日期：</w:t>
      </w:r>
      <w:r>
        <w:rPr>
          <w:rFonts w:ascii="新宋体" w:hAnsi="新宋体" w:eastAsia="新宋体" w:cs="新宋体"/>
          <w:szCs w:val="21"/>
        </w:rPr>
        <w:t>___________________________________</w: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spacing w:line="400" w:lineRule="auto"/>
        <w:rPr>
          <w:rFonts w:ascii="宋体" w:hAnsi="宋体"/>
          <w:szCs w:val="21"/>
        </w:rPr>
      </w:pPr>
      <w:r>
        <w:rPr>
          <w:rFonts w:hint="eastAsia" w:ascii="新宋体" w:hAnsi="新宋体" w:eastAsia="新宋体" w:cs="新宋体"/>
          <w:szCs w:val="21"/>
        </w:rPr>
        <w:t>乙</w:t>
      </w:r>
      <w:r>
        <w:rPr>
          <w:rFonts w:ascii="新宋体" w:hAnsi="新宋体" w:eastAsia="新宋体" w:cs="新宋体"/>
          <w:szCs w:val="21"/>
        </w:rPr>
        <w:t xml:space="preserve">    </w:t>
      </w:r>
      <w:r>
        <w:rPr>
          <w:rFonts w:hint="eastAsia" w:ascii="新宋体" w:hAnsi="新宋体" w:eastAsia="新宋体" w:cs="新宋体"/>
          <w:szCs w:val="21"/>
        </w:rPr>
        <w:t>方：</w:t>
      </w:r>
      <w:r>
        <w:rPr>
          <w:rFonts w:ascii="新宋体" w:hAnsi="新宋体" w:eastAsia="新宋体" w:cs="新宋体"/>
          <w:szCs w:val="21"/>
          <w:u w:val="single"/>
        </w:rPr>
        <w:t xml:space="preserve">                                   </w:t>
      </w:r>
    </w:p>
    <w:p>
      <w:pPr>
        <w:spacing w:line="400" w:lineRule="auto"/>
        <w:rPr>
          <w:rFonts w:ascii="宋体" w:hAnsi="宋体"/>
          <w:szCs w:val="21"/>
        </w:rPr>
      </w:pPr>
      <w:r>
        <w:rPr>
          <w:rFonts w:hint="eastAsia" w:ascii="新宋体" w:hAnsi="新宋体" w:eastAsia="新宋体" w:cs="新宋体"/>
          <w:szCs w:val="21"/>
        </w:rPr>
        <w:t>法定代表人（或授权代表）签字：</w:t>
      </w:r>
      <w:r>
        <w:rPr>
          <w:rFonts w:ascii="新宋体" w:hAnsi="新宋体" w:eastAsia="新宋体" w:cs="新宋体"/>
          <w:szCs w:val="21"/>
        </w:rPr>
        <w:t>_______________</w:t>
      </w:r>
    </w:p>
    <w:p>
      <w:pPr>
        <w:spacing w:line="400" w:lineRule="auto"/>
        <w:rPr>
          <w:rFonts w:ascii="宋体" w:hAnsi="宋体"/>
          <w:szCs w:val="21"/>
        </w:rPr>
      </w:pPr>
      <w:r>
        <w:rPr>
          <w:rFonts w:hint="eastAsia" w:ascii="新宋体" w:hAnsi="新宋体" w:eastAsia="新宋体" w:cs="新宋体"/>
          <w:szCs w:val="21"/>
        </w:rPr>
        <w:t>盖</w:t>
      </w:r>
      <w:r>
        <w:rPr>
          <w:rFonts w:ascii="新宋体" w:hAnsi="新宋体" w:eastAsia="新宋体" w:cs="新宋体"/>
          <w:szCs w:val="21"/>
        </w:rPr>
        <w:t xml:space="preserve">    </w:t>
      </w:r>
      <w:r>
        <w:rPr>
          <w:rFonts w:hint="eastAsia" w:ascii="新宋体" w:hAnsi="新宋体" w:eastAsia="新宋体" w:cs="新宋体"/>
          <w:szCs w:val="21"/>
        </w:rPr>
        <w:t>章：</w:t>
      </w:r>
      <w:r>
        <w:rPr>
          <w:rFonts w:ascii="新宋体" w:hAnsi="新宋体" w:eastAsia="新宋体" w:cs="新宋体"/>
          <w:szCs w:val="21"/>
        </w:rPr>
        <w:t>___________________________________</w:t>
      </w:r>
    </w:p>
    <w:p>
      <w:pPr>
        <w:spacing w:line="400" w:lineRule="auto"/>
        <w:rPr>
          <w:rFonts w:ascii="宋体" w:hAnsi="宋体"/>
          <w:szCs w:val="21"/>
        </w:rPr>
      </w:pPr>
      <w:r>
        <w:rPr>
          <w:rFonts w:hint="eastAsia" w:ascii="新宋体" w:hAnsi="新宋体" w:eastAsia="新宋体" w:cs="新宋体"/>
          <w:szCs w:val="21"/>
        </w:rPr>
        <w:t>签字日期：</w:t>
      </w:r>
      <w:r>
        <w:rPr>
          <w:rFonts w:ascii="新宋体" w:hAnsi="新宋体" w:eastAsia="新宋体" w:cs="新宋体"/>
          <w:szCs w:val="21"/>
        </w:rPr>
        <w:t>___________________________________</w:t>
      </w:r>
    </w:p>
    <w:p>
      <w:pPr>
        <w:rPr>
          <w:rFonts w:ascii="仿宋" w:hAnsi="仿宋" w:eastAsia="仿宋"/>
          <w:sz w:val="24"/>
          <w:szCs w:val="24"/>
        </w:rPr>
      </w:pPr>
    </w:p>
    <w:p>
      <w:pPr>
        <w:rPr>
          <w:rFonts w:ascii="仿宋" w:hAnsi="仿宋" w:eastAsia="仿宋"/>
          <w:bCs/>
          <w:sz w:val="28"/>
          <w:szCs w:val="28"/>
        </w:rPr>
      </w:pPr>
    </w:p>
    <w:p>
      <w:pPr>
        <w:rPr>
          <w:rFonts w:ascii="仿宋" w:hAnsi="仿宋" w:eastAsia="仿宋"/>
          <w:bCs/>
          <w:sz w:val="28"/>
          <w:szCs w:val="28"/>
        </w:rPr>
      </w:pPr>
    </w:p>
    <w:p>
      <w:pPr>
        <w:rPr>
          <w:rFonts w:ascii="仿宋" w:hAnsi="仿宋" w:eastAsia="仿宋"/>
          <w:bCs/>
          <w:sz w:val="28"/>
          <w:szCs w:val="28"/>
        </w:rPr>
      </w:pPr>
    </w:p>
    <w:p>
      <w:pPr>
        <w:rPr>
          <w:rFonts w:ascii="仿宋" w:hAnsi="仿宋" w:eastAsia="仿宋"/>
          <w:bCs/>
          <w:sz w:val="28"/>
          <w:szCs w:val="28"/>
        </w:rPr>
      </w:pPr>
    </w:p>
    <w:p>
      <w:pPr>
        <w:rPr>
          <w:rFonts w:ascii="仿宋" w:hAnsi="仿宋" w:eastAsia="仿宋"/>
          <w:bCs/>
          <w:sz w:val="28"/>
          <w:szCs w:val="28"/>
        </w:rPr>
      </w:pPr>
    </w:p>
    <w:p>
      <w:pPr>
        <w:rPr>
          <w:rFonts w:ascii="仿宋" w:hAnsi="仿宋" w:eastAsia="仿宋"/>
          <w:bCs/>
          <w:sz w:val="28"/>
          <w:szCs w:val="28"/>
        </w:rPr>
      </w:pPr>
    </w:p>
    <w:p>
      <w:pPr>
        <w:rPr>
          <w:rFonts w:ascii="仿宋" w:hAnsi="仿宋" w:eastAsia="仿宋"/>
          <w:bCs/>
          <w:sz w:val="28"/>
          <w:szCs w:val="28"/>
        </w:rPr>
      </w:pPr>
    </w:p>
    <w:p>
      <w:pPr>
        <w:rPr>
          <w:rFonts w:ascii="仿宋" w:hAnsi="仿宋" w:eastAsia="仿宋"/>
          <w:bCs/>
          <w:sz w:val="28"/>
          <w:szCs w:val="28"/>
        </w:rPr>
      </w:pPr>
    </w:p>
    <w:p>
      <w:pPr>
        <w:rPr>
          <w:rFonts w:ascii="仿宋" w:hAnsi="仿宋" w:eastAsia="仿宋"/>
          <w:bCs/>
          <w:sz w:val="28"/>
          <w:szCs w:val="28"/>
        </w:rPr>
      </w:pPr>
    </w:p>
    <w:p>
      <w:pPr>
        <w:rPr>
          <w:rFonts w:ascii="仿宋" w:hAnsi="仿宋" w:eastAsia="仿宋"/>
          <w:bCs/>
          <w:sz w:val="28"/>
          <w:szCs w:val="28"/>
        </w:rPr>
      </w:pPr>
    </w:p>
    <w:p>
      <w:pPr>
        <w:rPr>
          <w:rFonts w:ascii="仿宋" w:hAnsi="仿宋" w:eastAsia="仿宋"/>
          <w:bCs/>
          <w:sz w:val="28"/>
          <w:szCs w:val="28"/>
        </w:rPr>
      </w:pPr>
    </w:p>
    <w:p>
      <w:pPr>
        <w:rPr>
          <w:rFonts w:ascii="仿宋" w:hAnsi="仿宋" w:eastAsia="仿宋"/>
          <w:bCs/>
          <w:sz w:val="28"/>
          <w:szCs w:val="28"/>
        </w:rPr>
      </w:pPr>
    </w:p>
    <w:p>
      <w:pPr>
        <w:rPr>
          <w:rFonts w:ascii="仿宋" w:hAnsi="仿宋" w:eastAsia="仿宋"/>
          <w:bCs/>
          <w:sz w:val="28"/>
          <w:szCs w:val="28"/>
        </w:rPr>
      </w:pPr>
    </w:p>
    <w:p>
      <w:pPr>
        <w:rPr>
          <w:rFonts w:ascii="仿宋" w:hAnsi="仿宋" w:eastAsia="仿宋"/>
          <w:bCs/>
          <w:sz w:val="28"/>
          <w:szCs w:val="28"/>
        </w:rPr>
      </w:pPr>
    </w:p>
    <w:p>
      <w:pPr>
        <w:spacing w:line="400" w:lineRule="auto"/>
        <w:rPr>
          <w:rFonts w:ascii="仿宋" w:hAnsi="仿宋" w:eastAsia="仿宋"/>
          <w:bCs/>
          <w:sz w:val="28"/>
          <w:szCs w:val="28"/>
        </w:rPr>
      </w:pPr>
    </w:p>
    <w:p>
      <w:pPr>
        <w:spacing w:line="400" w:lineRule="auto"/>
        <w:jc w:val="center"/>
        <w:rPr>
          <w:rFonts w:hint="eastAsia" w:ascii="新宋体" w:hAnsi="新宋体" w:eastAsia="新宋体" w:cs="新宋体"/>
          <w:bCs/>
          <w:sz w:val="28"/>
          <w:szCs w:val="28"/>
        </w:rPr>
      </w:pPr>
    </w:p>
    <w:p>
      <w:pPr>
        <w:spacing w:line="400" w:lineRule="auto"/>
        <w:jc w:val="both"/>
        <w:rPr>
          <w:rFonts w:hint="eastAsia" w:ascii="新宋体" w:hAnsi="新宋体" w:eastAsia="新宋体" w:cs="新宋体"/>
          <w:bCs/>
          <w:sz w:val="28"/>
          <w:szCs w:val="28"/>
        </w:rPr>
      </w:pPr>
    </w:p>
    <w:p>
      <w:pPr>
        <w:spacing w:line="400" w:lineRule="auto"/>
        <w:jc w:val="center"/>
        <w:rPr>
          <w:rFonts w:ascii="仿宋" w:hAnsi="仿宋" w:eastAsia="仿宋"/>
          <w:b/>
          <w:bCs/>
          <w:sz w:val="28"/>
          <w:szCs w:val="28"/>
        </w:rPr>
      </w:pPr>
      <w:r>
        <w:rPr>
          <w:rFonts w:hint="eastAsia" w:ascii="新宋体" w:hAnsi="新宋体" w:eastAsia="新宋体" w:cs="新宋体"/>
          <w:bCs/>
          <w:sz w:val="28"/>
          <w:szCs w:val="28"/>
        </w:rPr>
        <w:t>企业基本情况表</w:t>
      </w:r>
    </w:p>
    <w:tbl>
      <w:tblPr>
        <w:tblStyle w:val="6"/>
        <w:tblW w:w="94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4"/>
        <w:gridCol w:w="1007"/>
        <w:gridCol w:w="897"/>
        <w:gridCol w:w="1454"/>
        <w:gridCol w:w="894"/>
        <w:gridCol w:w="155"/>
        <w:gridCol w:w="157"/>
        <w:gridCol w:w="1146"/>
        <w:gridCol w:w="576"/>
        <w:gridCol w:w="1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6" w:hRule="atLeast"/>
        </w:trPr>
        <w:tc>
          <w:tcPr>
            <w:tcW w:w="2351" w:type="dxa"/>
            <w:gridSpan w:val="2"/>
            <w:noWrap w:val="0"/>
            <w:vAlign w:val="top"/>
          </w:tcPr>
          <w:p>
            <w:pPr>
              <w:spacing w:line="400" w:lineRule="auto"/>
              <w:jc w:val="center"/>
              <w:rPr>
                <w:rFonts w:ascii="仿宋" w:hAnsi="仿宋" w:eastAsia="仿宋"/>
                <w:bCs/>
                <w:szCs w:val="21"/>
              </w:rPr>
            </w:pPr>
            <w:r>
              <w:rPr>
                <w:rFonts w:hint="eastAsia" w:ascii="新宋体" w:hAnsi="新宋体" w:eastAsia="新宋体" w:cs="新宋体"/>
                <w:bCs/>
                <w:szCs w:val="21"/>
              </w:rPr>
              <w:t>单位名称</w:t>
            </w:r>
          </w:p>
        </w:tc>
        <w:tc>
          <w:tcPr>
            <w:tcW w:w="2351" w:type="dxa"/>
            <w:gridSpan w:val="2"/>
            <w:noWrap w:val="0"/>
            <w:vAlign w:val="top"/>
          </w:tcPr>
          <w:p>
            <w:pPr>
              <w:spacing w:line="400" w:lineRule="auto"/>
              <w:jc w:val="center"/>
              <w:rPr>
                <w:rFonts w:ascii="仿宋" w:hAnsi="仿宋" w:eastAsia="仿宋"/>
                <w:bCs/>
                <w:szCs w:val="21"/>
              </w:rPr>
            </w:pPr>
          </w:p>
        </w:tc>
        <w:tc>
          <w:tcPr>
            <w:tcW w:w="2352" w:type="dxa"/>
            <w:gridSpan w:val="4"/>
            <w:noWrap w:val="0"/>
            <w:vAlign w:val="top"/>
          </w:tcPr>
          <w:p>
            <w:pPr>
              <w:spacing w:line="400" w:lineRule="auto"/>
              <w:jc w:val="center"/>
              <w:rPr>
                <w:rFonts w:ascii="仿宋" w:hAnsi="仿宋" w:eastAsia="仿宋"/>
                <w:bCs/>
                <w:szCs w:val="21"/>
              </w:rPr>
            </w:pPr>
            <w:r>
              <w:rPr>
                <w:rFonts w:hint="eastAsia" w:ascii="新宋体" w:hAnsi="新宋体" w:eastAsia="新宋体" w:cs="新宋体"/>
                <w:bCs/>
                <w:szCs w:val="21"/>
              </w:rPr>
              <w:t>传真</w:t>
            </w:r>
          </w:p>
        </w:tc>
        <w:tc>
          <w:tcPr>
            <w:tcW w:w="2353" w:type="dxa"/>
            <w:gridSpan w:val="2"/>
            <w:noWrap w:val="0"/>
            <w:vAlign w:val="top"/>
          </w:tcPr>
          <w:p>
            <w:pPr>
              <w:spacing w:line="400" w:lineRule="auto"/>
              <w:rPr>
                <w:rFonts w:ascii="仿宋" w:hAnsi="仿宋" w:eastAsia="仿宋"/>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trPr>
        <w:tc>
          <w:tcPr>
            <w:tcW w:w="2351" w:type="dxa"/>
            <w:gridSpan w:val="2"/>
            <w:noWrap w:val="0"/>
            <w:vAlign w:val="top"/>
          </w:tcPr>
          <w:p>
            <w:pPr>
              <w:spacing w:line="400" w:lineRule="auto"/>
              <w:jc w:val="center"/>
              <w:rPr>
                <w:rFonts w:ascii="仿宋" w:hAnsi="仿宋" w:eastAsia="仿宋"/>
                <w:bCs/>
                <w:szCs w:val="21"/>
              </w:rPr>
            </w:pPr>
            <w:r>
              <w:rPr>
                <w:rFonts w:hint="eastAsia" w:ascii="新宋体" w:hAnsi="新宋体" w:eastAsia="新宋体" w:cs="新宋体"/>
                <w:bCs/>
                <w:szCs w:val="21"/>
              </w:rPr>
              <w:t>公司地址</w:t>
            </w:r>
          </w:p>
        </w:tc>
        <w:tc>
          <w:tcPr>
            <w:tcW w:w="2351" w:type="dxa"/>
            <w:gridSpan w:val="2"/>
            <w:noWrap w:val="0"/>
            <w:vAlign w:val="top"/>
          </w:tcPr>
          <w:p>
            <w:pPr>
              <w:spacing w:line="400" w:lineRule="auto"/>
              <w:jc w:val="center"/>
              <w:rPr>
                <w:rFonts w:ascii="仿宋" w:hAnsi="仿宋" w:eastAsia="仿宋"/>
                <w:bCs/>
                <w:szCs w:val="21"/>
              </w:rPr>
            </w:pPr>
          </w:p>
        </w:tc>
        <w:tc>
          <w:tcPr>
            <w:tcW w:w="2352" w:type="dxa"/>
            <w:gridSpan w:val="4"/>
            <w:noWrap w:val="0"/>
            <w:vAlign w:val="top"/>
          </w:tcPr>
          <w:p>
            <w:pPr>
              <w:spacing w:line="400" w:lineRule="auto"/>
              <w:jc w:val="center"/>
              <w:rPr>
                <w:rFonts w:ascii="仿宋" w:hAnsi="仿宋" w:eastAsia="仿宋"/>
                <w:bCs/>
                <w:szCs w:val="21"/>
              </w:rPr>
            </w:pPr>
            <w:r>
              <w:rPr>
                <w:rFonts w:hint="eastAsia" w:ascii="新宋体" w:hAnsi="新宋体" w:eastAsia="新宋体" w:cs="新宋体"/>
                <w:bCs/>
                <w:szCs w:val="21"/>
              </w:rPr>
              <w:t>联系人</w:t>
            </w:r>
          </w:p>
        </w:tc>
        <w:tc>
          <w:tcPr>
            <w:tcW w:w="2353" w:type="dxa"/>
            <w:gridSpan w:val="2"/>
            <w:noWrap w:val="0"/>
            <w:vAlign w:val="top"/>
          </w:tcPr>
          <w:p>
            <w:pPr>
              <w:spacing w:line="400" w:lineRule="auto"/>
              <w:rPr>
                <w:rFonts w:ascii="仿宋" w:hAnsi="仿宋" w:eastAsia="仿宋"/>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2351" w:type="dxa"/>
            <w:gridSpan w:val="2"/>
            <w:noWrap w:val="0"/>
            <w:vAlign w:val="top"/>
          </w:tcPr>
          <w:p>
            <w:pPr>
              <w:spacing w:line="400" w:lineRule="auto"/>
              <w:jc w:val="center"/>
              <w:rPr>
                <w:rFonts w:ascii="仿宋" w:hAnsi="仿宋" w:eastAsia="仿宋"/>
                <w:bCs/>
                <w:szCs w:val="21"/>
              </w:rPr>
            </w:pPr>
            <w:r>
              <w:rPr>
                <w:rFonts w:hint="eastAsia" w:ascii="新宋体" w:hAnsi="新宋体" w:eastAsia="新宋体" w:cs="新宋体"/>
                <w:bCs/>
                <w:szCs w:val="21"/>
              </w:rPr>
              <w:t>邮编</w:t>
            </w:r>
          </w:p>
        </w:tc>
        <w:tc>
          <w:tcPr>
            <w:tcW w:w="2351" w:type="dxa"/>
            <w:gridSpan w:val="2"/>
            <w:noWrap w:val="0"/>
            <w:vAlign w:val="top"/>
          </w:tcPr>
          <w:p>
            <w:pPr>
              <w:spacing w:line="400" w:lineRule="auto"/>
              <w:jc w:val="center"/>
              <w:rPr>
                <w:rFonts w:ascii="仿宋" w:hAnsi="仿宋" w:eastAsia="仿宋"/>
                <w:bCs/>
                <w:szCs w:val="21"/>
              </w:rPr>
            </w:pPr>
          </w:p>
        </w:tc>
        <w:tc>
          <w:tcPr>
            <w:tcW w:w="2352" w:type="dxa"/>
            <w:gridSpan w:val="4"/>
            <w:noWrap w:val="0"/>
            <w:vAlign w:val="top"/>
          </w:tcPr>
          <w:p>
            <w:pPr>
              <w:spacing w:line="400" w:lineRule="auto"/>
              <w:jc w:val="center"/>
              <w:rPr>
                <w:rFonts w:ascii="仿宋" w:hAnsi="仿宋" w:eastAsia="仿宋"/>
                <w:bCs/>
                <w:szCs w:val="21"/>
              </w:rPr>
            </w:pPr>
            <w:r>
              <w:rPr>
                <w:rFonts w:hint="eastAsia" w:ascii="新宋体" w:hAnsi="新宋体" w:eastAsia="新宋体" w:cs="新宋体"/>
                <w:bCs/>
                <w:szCs w:val="21"/>
              </w:rPr>
              <w:t>联系电话</w:t>
            </w:r>
          </w:p>
        </w:tc>
        <w:tc>
          <w:tcPr>
            <w:tcW w:w="2353" w:type="dxa"/>
            <w:gridSpan w:val="2"/>
            <w:noWrap w:val="0"/>
            <w:vAlign w:val="top"/>
          </w:tcPr>
          <w:p>
            <w:pPr>
              <w:spacing w:line="400" w:lineRule="auto"/>
              <w:rPr>
                <w:rFonts w:ascii="仿宋" w:hAnsi="仿宋" w:eastAsia="仿宋"/>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trPr>
        <w:tc>
          <w:tcPr>
            <w:tcW w:w="1344" w:type="dxa"/>
            <w:vMerge w:val="restart"/>
            <w:noWrap w:val="0"/>
            <w:textDirection w:val="tbRlV"/>
            <w:vAlign w:val="center"/>
          </w:tcPr>
          <w:p>
            <w:pPr>
              <w:spacing w:line="400" w:lineRule="auto"/>
              <w:ind w:left="113" w:right="113"/>
              <w:jc w:val="center"/>
              <w:rPr>
                <w:rFonts w:ascii="仿宋" w:hAnsi="仿宋" w:eastAsia="仿宋"/>
                <w:bCs/>
                <w:sz w:val="28"/>
                <w:szCs w:val="28"/>
              </w:rPr>
            </w:pPr>
            <w:r>
              <w:rPr>
                <w:rFonts w:hint="eastAsia" w:ascii="新宋体" w:hAnsi="新宋体" w:eastAsia="新宋体" w:cs="新宋体"/>
                <w:bCs/>
                <w:sz w:val="28"/>
                <w:szCs w:val="28"/>
              </w:rPr>
              <w:t>企业现有人员情况及资金情况</w:t>
            </w:r>
          </w:p>
        </w:tc>
        <w:tc>
          <w:tcPr>
            <w:tcW w:w="1904" w:type="dxa"/>
            <w:gridSpan w:val="2"/>
            <w:noWrap w:val="0"/>
            <w:vAlign w:val="center"/>
          </w:tcPr>
          <w:p>
            <w:pPr>
              <w:spacing w:line="400" w:lineRule="auto"/>
              <w:jc w:val="center"/>
              <w:rPr>
                <w:rFonts w:ascii="仿宋" w:hAnsi="仿宋" w:eastAsia="仿宋"/>
                <w:bCs/>
                <w:szCs w:val="21"/>
              </w:rPr>
            </w:pPr>
            <w:r>
              <w:rPr>
                <w:rFonts w:hint="eastAsia" w:ascii="新宋体" w:hAnsi="新宋体" w:eastAsia="新宋体" w:cs="新宋体"/>
                <w:bCs/>
                <w:szCs w:val="21"/>
              </w:rPr>
              <w:t>法定代表人姓名</w:t>
            </w:r>
          </w:p>
        </w:tc>
        <w:tc>
          <w:tcPr>
            <w:tcW w:w="1454" w:type="dxa"/>
            <w:noWrap w:val="0"/>
            <w:vAlign w:val="center"/>
          </w:tcPr>
          <w:p>
            <w:pPr>
              <w:spacing w:line="400" w:lineRule="auto"/>
              <w:jc w:val="center"/>
              <w:rPr>
                <w:rFonts w:ascii="仿宋" w:hAnsi="仿宋" w:eastAsia="仿宋"/>
                <w:bCs/>
                <w:sz w:val="28"/>
                <w:szCs w:val="28"/>
              </w:rPr>
            </w:pPr>
          </w:p>
        </w:tc>
        <w:tc>
          <w:tcPr>
            <w:tcW w:w="1206" w:type="dxa"/>
            <w:gridSpan w:val="3"/>
            <w:noWrap w:val="0"/>
            <w:vAlign w:val="center"/>
          </w:tcPr>
          <w:p>
            <w:pPr>
              <w:spacing w:line="400" w:lineRule="auto"/>
              <w:jc w:val="center"/>
              <w:rPr>
                <w:rFonts w:ascii="仿宋" w:hAnsi="仿宋" w:eastAsia="仿宋"/>
                <w:bCs/>
                <w:szCs w:val="21"/>
              </w:rPr>
            </w:pPr>
            <w:r>
              <w:rPr>
                <w:rFonts w:hint="eastAsia" w:ascii="新宋体" w:hAnsi="新宋体" w:eastAsia="新宋体" w:cs="新宋体"/>
                <w:bCs/>
                <w:szCs w:val="21"/>
              </w:rPr>
              <w:t>职务</w:t>
            </w:r>
          </w:p>
        </w:tc>
        <w:tc>
          <w:tcPr>
            <w:tcW w:w="3499" w:type="dxa"/>
            <w:gridSpan w:val="3"/>
            <w:noWrap w:val="0"/>
            <w:vAlign w:val="center"/>
          </w:tcPr>
          <w:p>
            <w:pPr>
              <w:spacing w:line="400" w:lineRule="auto"/>
              <w:jc w:val="center"/>
              <w:rPr>
                <w:rFonts w:ascii="仿宋" w:hAnsi="仿宋"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1344" w:type="dxa"/>
            <w:vMerge w:val="continue"/>
            <w:noWrap w:val="0"/>
            <w:vAlign w:val="top"/>
          </w:tcPr>
          <w:p>
            <w:pPr>
              <w:spacing w:line="400" w:lineRule="auto"/>
              <w:rPr>
                <w:rFonts w:ascii="仿宋" w:hAnsi="仿宋" w:eastAsia="仿宋"/>
                <w:bCs/>
                <w:sz w:val="28"/>
                <w:szCs w:val="28"/>
              </w:rPr>
            </w:pPr>
          </w:p>
        </w:tc>
        <w:tc>
          <w:tcPr>
            <w:tcW w:w="1904" w:type="dxa"/>
            <w:gridSpan w:val="2"/>
            <w:noWrap w:val="0"/>
            <w:vAlign w:val="center"/>
          </w:tcPr>
          <w:p>
            <w:pPr>
              <w:spacing w:line="400" w:lineRule="auto"/>
              <w:jc w:val="center"/>
              <w:rPr>
                <w:rFonts w:ascii="仿宋" w:hAnsi="仿宋" w:eastAsia="仿宋"/>
                <w:bCs/>
                <w:szCs w:val="21"/>
              </w:rPr>
            </w:pPr>
            <w:r>
              <w:rPr>
                <w:rFonts w:hint="eastAsia" w:ascii="新宋体" w:hAnsi="新宋体" w:eastAsia="新宋体" w:cs="新宋体"/>
                <w:bCs/>
                <w:szCs w:val="21"/>
              </w:rPr>
              <w:t>本项目负责人</w:t>
            </w:r>
          </w:p>
        </w:tc>
        <w:tc>
          <w:tcPr>
            <w:tcW w:w="1454" w:type="dxa"/>
            <w:noWrap w:val="0"/>
            <w:vAlign w:val="center"/>
          </w:tcPr>
          <w:p>
            <w:pPr>
              <w:spacing w:line="400" w:lineRule="auto"/>
              <w:jc w:val="center"/>
              <w:rPr>
                <w:rFonts w:ascii="仿宋" w:hAnsi="仿宋" w:eastAsia="仿宋"/>
                <w:bCs/>
                <w:szCs w:val="21"/>
              </w:rPr>
            </w:pPr>
          </w:p>
        </w:tc>
        <w:tc>
          <w:tcPr>
            <w:tcW w:w="1206" w:type="dxa"/>
            <w:gridSpan w:val="3"/>
            <w:noWrap w:val="0"/>
            <w:vAlign w:val="center"/>
          </w:tcPr>
          <w:p>
            <w:pPr>
              <w:spacing w:line="400" w:lineRule="auto"/>
              <w:jc w:val="center"/>
              <w:rPr>
                <w:rFonts w:ascii="仿宋" w:hAnsi="仿宋" w:eastAsia="仿宋"/>
                <w:bCs/>
                <w:szCs w:val="21"/>
              </w:rPr>
            </w:pPr>
            <w:r>
              <w:rPr>
                <w:rFonts w:hint="eastAsia" w:ascii="新宋体" w:hAnsi="新宋体" w:eastAsia="新宋体" w:cs="新宋体"/>
                <w:bCs/>
                <w:szCs w:val="21"/>
              </w:rPr>
              <w:t>职务</w:t>
            </w:r>
          </w:p>
        </w:tc>
        <w:tc>
          <w:tcPr>
            <w:tcW w:w="3499" w:type="dxa"/>
            <w:gridSpan w:val="3"/>
            <w:noWrap w:val="0"/>
            <w:vAlign w:val="center"/>
          </w:tcPr>
          <w:p>
            <w:pPr>
              <w:spacing w:line="400" w:lineRule="auto"/>
              <w:jc w:val="center"/>
              <w:rPr>
                <w:rFonts w:ascii="仿宋" w:hAnsi="仿宋"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trPr>
        <w:tc>
          <w:tcPr>
            <w:tcW w:w="1344" w:type="dxa"/>
            <w:vMerge w:val="continue"/>
            <w:noWrap w:val="0"/>
            <w:vAlign w:val="top"/>
          </w:tcPr>
          <w:p>
            <w:pPr>
              <w:spacing w:line="400" w:lineRule="auto"/>
              <w:rPr>
                <w:rFonts w:ascii="仿宋" w:hAnsi="仿宋" w:eastAsia="仿宋"/>
                <w:bCs/>
                <w:sz w:val="28"/>
                <w:szCs w:val="28"/>
              </w:rPr>
            </w:pPr>
          </w:p>
        </w:tc>
        <w:tc>
          <w:tcPr>
            <w:tcW w:w="1904" w:type="dxa"/>
            <w:gridSpan w:val="2"/>
            <w:noWrap w:val="0"/>
            <w:vAlign w:val="center"/>
          </w:tcPr>
          <w:p>
            <w:pPr>
              <w:spacing w:line="400" w:lineRule="auto"/>
              <w:jc w:val="center"/>
              <w:rPr>
                <w:rFonts w:ascii="仿宋" w:hAnsi="仿宋" w:eastAsia="仿宋"/>
                <w:bCs/>
                <w:sz w:val="28"/>
                <w:szCs w:val="28"/>
              </w:rPr>
            </w:pPr>
            <w:r>
              <w:rPr>
                <w:rFonts w:hint="eastAsia" w:ascii="新宋体" w:hAnsi="新宋体" w:eastAsia="新宋体" w:cs="新宋体"/>
                <w:bCs/>
                <w:szCs w:val="21"/>
              </w:rPr>
              <w:t>业成立时间</w:t>
            </w:r>
          </w:p>
        </w:tc>
        <w:tc>
          <w:tcPr>
            <w:tcW w:w="2348" w:type="dxa"/>
            <w:gridSpan w:val="2"/>
            <w:noWrap w:val="0"/>
            <w:vAlign w:val="center"/>
          </w:tcPr>
          <w:p>
            <w:pPr>
              <w:spacing w:line="400" w:lineRule="auto"/>
              <w:rPr>
                <w:rFonts w:ascii="仿宋" w:hAnsi="仿宋" w:eastAsia="仿宋"/>
                <w:bCs/>
                <w:sz w:val="28"/>
                <w:szCs w:val="28"/>
              </w:rPr>
            </w:pPr>
            <w:r>
              <w:rPr>
                <w:rFonts w:hint="eastAsia" w:ascii="新宋体" w:hAnsi="新宋体" w:eastAsia="新宋体" w:cs="新宋体"/>
                <w:bCs/>
                <w:sz w:val="28"/>
                <w:szCs w:val="28"/>
              </w:rPr>
              <w:t xml:space="preserve">             </w:t>
            </w:r>
          </w:p>
        </w:tc>
        <w:tc>
          <w:tcPr>
            <w:tcW w:w="2034" w:type="dxa"/>
            <w:gridSpan w:val="4"/>
            <w:noWrap w:val="0"/>
            <w:vAlign w:val="center"/>
          </w:tcPr>
          <w:p>
            <w:pPr>
              <w:spacing w:line="400" w:lineRule="auto"/>
              <w:jc w:val="center"/>
              <w:rPr>
                <w:rFonts w:ascii="仿宋" w:hAnsi="仿宋" w:eastAsia="仿宋"/>
                <w:bCs/>
                <w:sz w:val="28"/>
                <w:szCs w:val="28"/>
              </w:rPr>
            </w:pPr>
            <w:r>
              <w:rPr>
                <w:rFonts w:hint="eastAsia" w:ascii="新宋体" w:hAnsi="新宋体" w:eastAsia="新宋体" w:cs="新宋体"/>
                <w:bCs/>
                <w:szCs w:val="21"/>
              </w:rPr>
              <w:t>现有职工人数企</w:t>
            </w:r>
          </w:p>
        </w:tc>
        <w:tc>
          <w:tcPr>
            <w:tcW w:w="1777" w:type="dxa"/>
            <w:noWrap w:val="0"/>
            <w:vAlign w:val="center"/>
          </w:tcPr>
          <w:p>
            <w:pPr>
              <w:spacing w:line="400" w:lineRule="auto"/>
              <w:ind w:firstLine="1260" w:firstLineChars="600"/>
              <w:rPr>
                <w:rFonts w:ascii="仿宋" w:hAnsi="仿宋" w:eastAsia="仿宋"/>
                <w:bCs/>
                <w:sz w:val="28"/>
                <w:szCs w:val="28"/>
              </w:rPr>
            </w:pPr>
            <w:r>
              <w:rPr>
                <w:rFonts w:hint="eastAsia" w:ascii="新宋体" w:hAnsi="新宋体" w:eastAsia="新宋体" w:cs="新宋体"/>
                <w:bCs/>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1344" w:type="dxa"/>
            <w:vMerge w:val="continue"/>
            <w:noWrap w:val="0"/>
            <w:vAlign w:val="top"/>
          </w:tcPr>
          <w:p>
            <w:pPr>
              <w:spacing w:line="400" w:lineRule="auto"/>
              <w:rPr>
                <w:rFonts w:ascii="仿宋" w:hAnsi="仿宋" w:eastAsia="仿宋"/>
                <w:bCs/>
                <w:sz w:val="28"/>
                <w:szCs w:val="28"/>
              </w:rPr>
            </w:pPr>
          </w:p>
        </w:tc>
        <w:tc>
          <w:tcPr>
            <w:tcW w:w="1904" w:type="dxa"/>
            <w:gridSpan w:val="2"/>
            <w:noWrap w:val="0"/>
            <w:vAlign w:val="center"/>
          </w:tcPr>
          <w:p>
            <w:pPr>
              <w:spacing w:line="400" w:lineRule="auto"/>
              <w:jc w:val="center"/>
              <w:rPr>
                <w:rFonts w:ascii="仿宋" w:hAnsi="仿宋" w:eastAsia="仿宋"/>
                <w:bCs/>
                <w:sz w:val="28"/>
                <w:szCs w:val="28"/>
              </w:rPr>
            </w:pPr>
            <w:r>
              <w:rPr>
                <w:rFonts w:hint="eastAsia" w:ascii="新宋体" w:hAnsi="新宋体" w:eastAsia="新宋体" w:cs="新宋体"/>
                <w:bCs/>
                <w:szCs w:val="21"/>
              </w:rPr>
              <w:t>资产总额</w:t>
            </w:r>
          </w:p>
        </w:tc>
        <w:tc>
          <w:tcPr>
            <w:tcW w:w="2503" w:type="dxa"/>
            <w:gridSpan w:val="3"/>
            <w:noWrap w:val="0"/>
            <w:vAlign w:val="center"/>
          </w:tcPr>
          <w:p>
            <w:pPr>
              <w:spacing w:line="400" w:lineRule="auto"/>
              <w:jc w:val="center"/>
              <w:rPr>
                <w:rFonts w:ascii="仿宋" w:hAnsi="仿宋" w:eastAsia="仿宋"/>
                <w:bCs/>
                <w:szCs w:val="21"/>
              </w:rPr>
            </w:pPr>
            <w:r>
              <w:rPr>
                <w:rFonts w:hint="eastAsia" w:ascii="新宋体" w:hAnsi="新宋体" w:eastAsia="新宋体" w:cs="新宋体"/>
                <w:bCs/>
                <w:szCs w:val="21"/>
              </w:rPr>
              <w:t xml:space="preserve">              万元</w:t>
            </w:r>
          </w:p>
        </w:tc>
        <w:tc>
          <w:tcPr>
            <w:tcW w:w="1303" w:type="dxa"/>
            <w:gridSpan w:val="2"/>
            <w:noWrap w:val="0"/>
            <w:vAlign w:val="center"/>
          </w:tcPr>
          <w:p>
            <w:pPr>
              <w:spacing w:line="400" w:lineRule="auto"/>
              <w:jc w:val="center"/>
              <w:rPr>
                <w:rFonts w:ascii="仿宋" w:hAnsi="仿宋" w:eastAsia="仿宋"/>
                <w:bCs/>
                <w:sz w:val="28"/>
                <w:szCs w:val="28"/>
              </w:rPr>
            </w:pPr>
            <w:r>
              <w:rPr>
                <w:rFonts w:hint="eastAsia" w:ascii="新宋体" w:hAnsi="新宋体" w:eastAsia="新宋体" w:cs="新宋体"/>
                <w:bCs/>
                <w:szCs w:val="21"/>
              </w:rPr>
              <w:t>固定资产</w:t>
            </w:r>
          </w:p>
        </w:tc>
        <w:tc>
          <w:tcPr>
            <w:tcW w:w="2353" w:type="dxa"/>
            <w:gridSpan w:val="2"/>
            <w:noWrap w:val="0"/>
            <w:vAlign w:val="center"/>
          </w:tcPr>
          <w:p>
            <w:pPr>
              <w:spacing w:line="400" w:lineRule="auto"/>
              <w:jc w:val="center"/>
              <w:rPr>
                <w:rFonts w:ascii="仿宋" w:hAnsi="仿宋" w:eastAsia="仿宋"/>
                <w:bCs/>
                <w:sz w:val="28"/>
                <w:szCs w:val="28"/>
              </w:rPr>
            </w:pPr>
            <w:r>
              <w:rPr>
                <w:rFonts w:hint="eastAsia" w:ascii="新宋体" w:hAnsi="新宋体" w:eastAsia="新宋体" w:cs="新宋体"/>
                <w:bCs/>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4" w:hRule="atLeast"/>
        </w:trPr>
        <w:tc>
          <w:tcPr>
            <w:tcW w:w="1344" w:type="dxa"/>
            <w:vMerge w:val="continue"/>
            <w:noWrap w:val="0"/>
            <w:vAlign w:val="top"/>
          </w:tcPr>
          <w:p>
            <w:pPr>
              <w:spacing w:line="400" w:lineRule="auto"/>
              <w:rPr>
                <w:rFonts w:ascii="仿宋" w:hAnsi="仿宋" w:eastAsia="仿宋"/>
                <w:bCs/>
                <w:sz w:val="28"/>
                <w:szCs w:val="28"/>
              </w:rPr>
            </w:pPr>
          </w:p>
        </w:tc>
        <w:tc>
          <w:tcPr>
            <w:tcW w:w="1904" w:type="dxa"/>
            <w:gridSpan w:val="2"/>
            <w:noWrap w:val="0"/>
            <w:vAlign w:val="center"/>
          </w:tcPr>
          <w:p>
            <w:pPr>
              <w:spacing w:line="400" w:lineRule="auto"/>
              <w:jc w:val="center"/>
              <w:rPr>
                <w:rFonts w:ascii="仿宋" w:hAnsi="仿宋" w:eastAsia="仿宋"/>
                <w:bCs/>
                <w:sz w:val="28"/>
                <w:szCs w:val="28"/>
              </w:rPr>
            </w:pPr>
            <w:r>
              <w:rPr>
                <w:rFonts w:hint="eastAsia" w:ascii="新宋体" w:hAnsi="新宋体" w:eastAsia="新宋体" w:cs="新宋体"/>
                <w:bCs/>
                <w:szCs w:val="21"/>
              </w:rPr>
              <w:t>企业资本金</w:t>
            </w:r>
          </w:p>
        </w:tc>
        <w:tc>
          <w:tcPr>
            <w:tcW w:w="6159" w:type="dxa"/>
            <w:gridSpan w:val="7"/>
            <w:noWrap w:val="0"/>
            <w:vAlign w:val="center"/>
          </w:tcPr>
          <w:p>
            <w:pPr>
              <w:spacing w:line="400" w:lineRule="auto"/>
              <w:jc w:val="center"/>
              <w:rPr>
                <w:rFonts w:ascii="仿宋" w:hAnsi="仿宋" w:eastAsia="仿宋"/>
                <w:bCs/>
                <w:sz w:val="28"/>
                <w:szCs w:val="28"/>
              </w:rPr>
            </w:pPr>
            <w:r>
              <w:rPr>
                <w:rFonts w:hint="eastAsia" w:ascii="新宋体" w:hAnsi="新宋体" w:eastAsia="新宋体" w:cs="新宋体"/>
                <w:bCs/>
                <w:sz w:val="28"/>
                <w:szCs w:val="28"/>
              </w:rPr>
              <w:t xml:space="preserve">    </w:t>
            </w:r>
            <w:r>
              <w:rPr>
                <w:rFonts w:hint="eastAsia" w:ascii="新宋体" w:hAnsi="新宋体" w:eastAsia="新宋体" w:cs="新宋体"/>
                <w:bCs/>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344" w:type="dxa"/>
            <w:vMerge w:val="restart"/>
            <w:noWrap w:val="0"/>
            <w:textDirection w:val="tbRlV"/>
            <w:vAlign w:val="center"/>
          </w:tcPr>
          <w:p>
            <w:pPr>
              <w:spacing w:line="400" w:lineRule="auto"/>
              <w:ind w:left="113" w:right="113"/>
              <w:jc w:val="center"/>
              <w:rPr>
                <w:rFonts w:ascii="仿宋" w:hAnsi="仿宋" w:eastAsia="仿宋"/>
                <w:bCs/>
                <w:sz w:val="28"/>
                <w:szCs w:val="28"/>
              </w:rPr>
            </w:pPr>
            <w:r>
              <w:rPr>
                <w:rFonts w:hint="eastAsia" w:ascii="新宋体" w:hAnsi="新宋体" w:eastAsia="新宋体" w:cs="新宋体"/>
                <w:bCs/>
                <w:sz w:val="28"/>
                <w:szCs w:val="28"/>
              </w:rPr>
              <w:t>近三年经营情况</w:t>
            </w:r>
          </w:p>
        </w:tc>
        <w:tc>
          <w:tcPr>
            <w:tcW w:w="1904" w:type="dxa"/>
            <w:gridSpan w:val="2"/>
            <w:noWrap w:val="0"/>
            <w:vAlign w:val="top"/>
          </w:tcPr>
          <w:p>
            <w:pPr>
              <w:spacing w:line="400" w:lineRule="auto"/>
              <w:jc w:val="center"/>
              <w:rPr>
                <w:rFonts w:ascii="仿宋" w:hAnsi="仿宋" w:eastAsia="仿宋"/>
                <w:bCs/>
                <w:szCs w:val="21"/>
              </w:rPr>
            </w:pPr>
            <w:r>
              <w:rPr>
                <w:rFonts w:hint="eastAsia" w:ascii="新宋体" w:hAnsi="新宋体" w:eastAsia="新宋体" w:cs="新宋体"/>
                <w:bCs/>
                <w:szCs w:val="21"/>
              </w:rPr>
              <w:t>年度</w:t>
            </w:r>
          </w:p>
        </w:tc>
        <w:tc>
          <w:tcPr>
            <w:tcW w:w="2348" w:type="dxa"/>
            <w:gridSpan w:val="2"/>
            <w:noWrap w:val="0"/>
            <w:vAlign w:val="top"/>
          </w:tcPr>
          <w:p>
            <w:pPr>
              <w:spacing w:line="400" w:lineRule="auto"/>
              <w:jc w:val="center"/>
              <w:rPr>
                <w:rFonts w:ascii="仿宋" w:hAnsi="仿宋" w:eastAsia="仿宋"/>
                <w:bCs/>
                <w:szCs w:val="21"/>
              </w:rPr>
            </w:pPr>
            <w:r>
              <w:rPr>
                <w:rFonts w:hint="eastAsia" w:ascii="新宋体" w:hAnsi="新宋体" w:eastAsia="新宋体" w:cs="新宋体"/>
                <w:bCs/>
                <w:szCs w:val="21"/>
              </w:rPr>
              <w:t>营业额（万元）</w:t>
            </w:r>
          </w:p>
        </w:tc>
        <w:tc>
          <w:tcPr>
            <w:tcW w:w="2034" w:type="dxa"/>
            <w:gridSpan w:val="4"/>
            <w:noWrap w:val="0"/>
            <w:vAlign w:val="top"/>
          </w:tcPr>
          <w:p>
            <w:pPr>
              <w:spacing w:line="400" w:lineRule="auto"/>
              <w:jc w:val="center"/>
              <w:rPr>
                <w:rFonts w:ascii="仿宋" w:hAnsi="仿宋" w:eastAsia="仿宋"/>
                <w:bCs/>
                <w:szCs w:val="21"/>
              </w:rPr>
            </w:pPr>
            <w:r>
              <w:rPr>
                <w:rFonts w:hint="eastAsia" w:ascii="新宋体" w:hAnsi="新宋体" w:eastAsia="新宋体" w:cs="新宋体"/>
                <w:bCs/>
                <w:szCs w:val="21"/>
              </w:rPr>
              <w:t>年度</w:t>
            </w:r>
          </w:p>
        </w:tc>
        <w:tc>
          <w:tcPr>
            <w:tcW w:w="1777" w:type="dxa"/>
            <w:noWrap w:val="0"/>
            <w:vAlign w:val="top"/>
          </w:tcPr>
          <w:p>
            <w:pPr>
              <w:spacing w:line="400" w:lineRule="auto"/>
              <w:ind w:firstLine="105" w:firstLineChars="50"/>
              <w:jc w:val="center"/>
              <w:rPr>
                <w:rFonts w:ascii="仿宋" w:hAnsi="仿宋" w:eastAsia="仿宋"/>
                <w:bCs/>
                <w:szCs w:val="21"/>
              </w:rPr>
            </w:pPr>
            <w:r>
              <w:rPr>
                <w:rFonts w:hint="eastAsia" w:ascii="新宋体" w:hAnsi="新宋体" w:eastAsia="新宋体" w:cs="新宋体"/>
                <w:bCs/>
                <w:szCs w:val="21"/>
              </w:rPr>
              <w:t>净利润（万元）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1344" w:type="dxa"/>
            <w:vMerge w:val="continue"/>
            <w:noWrap w:val="0"/>
            <w:vAlign w:val="top"/>
          </w:tcPr>
          <w:p>
            <w:pPr>
              <w:spacing w:line="400" w:lineRule="auto"/>
              <w:rPr>
                <w:rFonts w:ascii="仿宋" w:hAnsi="仿宋" w:eastAsia="仿宋"/>
                <w:bCs/>
                <w:sz w:val="28"/>
                <w:szCs w:val="28"/>
              </w:rPr>
            </w:pPr>
          </w:p>
        </w:tc>
        <w:tc>
          <w:tcPr>
            <w:tcW w:w="1904" w:type="dxa"/>
            <w:gridSpan w:val="2"/>
            <w:noWrap w:val="0"/>
            <w:vAlign w:val="top"/>
          </w:tcPr>
          <w:p>
            <w:pPr>
              <w:spacing w:line="400" w:lineRule="auto"/>
              <w:jc w:val="center"/>
              <w:rPr>
                <w:rFonts w:ascii="仿宋" w:hAnsi="仿宋" w:eastAsia="仿宋"/>
                <w:bCs/>
                <w:szCs w:val="21"/>
              </w:rPr>
            </w:pPr>
            <w:r>
              <w:rPr>
                <w:rFonts w:hint="eastAsia" w:ascii="新宋体" w:hAnsi="新宋体" w:eastAsia="新宋体" w:cs="新宋体"/>
                <w:bCs/>
                <w:szCs w:val="21"/>
              </w:rPr>
              <w:t>20</w:t>
            </w:r>
            <w:r>
              <w:rPr>
                <w:rFonts w:hint="eastAsia" w:ascii="新宋体" w:hAnsi="新宋体" w:eastAsia="新宋体" w:cs="新宋体"/>
                <w:bCs/>
                <w:szCs w:val="21"/>
                <w:lang w:val="en-US" w:eastAsia="zh-CN"/>
              </w:rPr>
              <w:t>20</w:t>
            </w:r>
            <w:r>
              <w:rPr>
                <w:rFonts w:hint="eastAsia" w:ascii="新宋体" w:hAnsi="新宋体" w:eastAsia="新宋体" w:cs="新宋体"/>
                <w:bCs/>
                <w:szCs w:val="21"/>
              </w:rPr>
              <w:t>年</w:t>
            </w:r>
          </w:p>
        </w:tc>
        <w:tc>
          <w:tcPr>
            <w:tcW w:w="2348" w:type="dxa"/>
            <w:gridSpan w:val="2"/>
            <w:noWrap w:val="0"/>
            <w:vAlign w:val="top"/>
          </w:tcPr>
          <w:p>
            <w:pPr>
              <w:spacing w:line="400" w:lineRule="auto"/>
              <w:jc w:val="center"/>
              <w:rPr>
                <w:rFonts w:ascii="仿宋" w:hAnsi="仿宋" w:eastAsia="仿宋"/>
                <w:bCs/>
                <w:szCs w:val="21"/>
              </w:rPr>
            </w:pPr>
          </w:p>
        </w:tc>
        <w:tc>
          <w:tcPr>
            <w:tcW w:w="2034" w:type="dxa"/>
            <w:gridSpan w:val="4"/>
            <w:noWrap w:val="0"/>
            <w:vAlign w:val="top"/>
          </w:tcPr>
          <w:p>
            <w:pPr>
              <w:spacing w:line="400" w:lineRule="auto"/>
              <w:jc w:val="center"/>
              <w:rPr>
                <w:rFonts w:ascii="仿宋" w:hAnsi="仿宋" w:eastAsia="仿宋"/>
                <w:bCs/>
                <w:szCs w:val="21"/>
              </w:rPr>
            </w:pPr>
            <w:r>
              <w:rPr>
                <w:rFonts w:hint="eastAsia" w:ascii="新宋体" w:hAnsi="新宋体" w:eastAsia="新宋体" w:cs="新宋体"/>
                <w:bCs/>
                <w:szCs w:val="21"/>
              </w:rPr>
              <w:t>20</w:t>
            </w:r>
            <w:r>
              <w:rPr>
                <w:rFonts w:hint="eastAsia" w:ascii="新宋体" w:hAnsi="新宋体" w:eastAsia="新宋体" w:cs="新宋体"/>
                <w:bCs/>
                <w:szCs w:val="21"/>
                <w:lang w:val="en-US" w:eastAsia="zh-CN"/>
              </w:rPr>
              <w:t>20</w:t>
            </w:r>
            <w:r>
              <w:rPr>
                <w:rFonts w:hint="eastAsia" w:ascii="新宋体" w:hAnsi="新宋体" w:eastAsia="新宋体" w:cs="新宋体"/>
                <w:bCs/>
                <w:szCs w:val="21"/>
              </w:rPr>
              <w:t>年</w:t>
            </w:r>
          </w:p>
        </w:tc>
        <w:tc>
          <w:tcPr>
            <w:tcW w:w="1777" w:type="dxa"/>
            <w:noWrap w:val="0"/>
            <w:vAlign w:val="top"/>
          </w:tcPr>
          <w:p>
            <w:pPr>
              <w:spacing w:line="400" w:lineRule="auto"/>
              <w:jc w:val="center"/>
              <w:rPr>
                <w:rFonts w:ascii="仿宋" w:hAnsi="仿宋"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1344" w:type="dxa"/>
            <w:vMerge w:val="continue"/>
            <w:noWrap w:val="0"/>
            <w:vAlign w:val="top"/>
          </w:tcPr>
          <w:p>
            <w:pPr>
              <w:spacing w:line="400" w:lineRule="auto"/>
              <w:rPr>
                <w:rFonts w:ascii="仿宋" w:hAnsi="仿宋" w:eastAsia="仿宋"/>
                <w:bCs/>
                <w:sz w:val="28"/>
                <w:szCs w:val="28"/>
              </w:rPr>
            </w:pPr>
          </w:p>
        </w:tc>
        <w:tc>
          <w:tcPr>
            <w:tcW w:w="1904" w:type="dxa"/>
            <w:gridSpan w:val="2"/>
            <w:noWrap w:val="0"/>
            <w:vAlign w:val="top"/>
          </w:tcPr>
          <w:p>
            <w:pPr>
              <w:spacing w:line="400" w:lineRule="auto"/>
              <w:jc w:val="center"/>
              <w:rPr>
                <w:rFonts w:ascii="仿宋" w:hAnsi="仿宋" w:eastAsia="仿宋"/>
                <w:bCs/>
                <w:szCs w:val="21"/>
              </w:rPr>
            </w:pPr>
            <w:r>
              <w:rPr>
                <w:rFonts w:hint="eastAsia" w:ascii="新宋体" w:hAnsi="新宋体" w:eastAsia="新宋体" w:cs="新宋体"/>
                <w:bCs/>
                <w:szCs w:val="21"/>
              </w:rPr>
              <w:t>20</w:t>
            </w:r>
            <w:r>
              <w:rPr>
                <w:rFonts w:hint="eastAsia" w:ascii="新宋体" w:hAnsi="新宋体" w:eastAsia="新宋体" w:cs="新宋体"/>
                <w:bCs/>
                <w:szCs w:val="21"/>
                <w:lang w:val="en-US" w:eastAsia="zh-CN"/>
              </w:rPr>
              <w:t>21</w:t>
            </w:r>
            <w:r>
              <w:rPr>
                <w:rFonts w:hint="eastAsia" w:ascii="新宋体" w:hAnsi="新宋体" w:eastAsia="新宋体" w:cs="新宋体"/>
                <w:bCs/>
                <w:szCs w:val="21"/>
              </w:rPr>
              <w:t>年</w:t>
            </w:r>
          </w:p>
        </w:tc>
        <w:tc>
          <w:tcPr>
            <w:tcW w:w="2348" w:type="dxa"/>
            <w:gridSpan w:val="2"/>
            <w:noWrap w:val="0"/>
            <w:vAlign w:val="top"/>
          </w:tcPr>
          <w:p>
            <w:pPr>
              <w:spacing w:line="400" w:lineRule="auto"/>
              <w:jc w:val="center"/>
              <w:rPr>
                <w:rFonts w:ascii="仿宋" w:hAnsi="仿宋" w:eastAsia="仿宋"/>
                <w:bCs/>
                <w:szCs w:val="21"/>
              </w:rPr>
            </w:pPr>
          </w:p>
        </w:tc>
        <w:tc>
          <w:tcPr>
            <w:tcW w:w="2034" w:type="dxa"/>
            <w:gridSpan w:val="4"/>
            <w:noWrap w:val="0"/>
            <w:vAlign w:val="top"/>
          </w:tcPr>
          <w:p>
            <w:pPr>
              <w:spacing w:line="400" w:lineRule="auto"/>
              <w:jc w:val="center"/>
              <w:rPr>
                <w:rFonts w:ascii="仿宋" w:hAnsi="仿宋" w:eastAsia="仿宋"/>
                <w:bCs/>
                <w:szCs w:val="21"/>
              </w:rPr>
            </w:pPr>
            <w:r>
              <w:rPr>
                <w:rFonts w:hint="eastAsia" w:ascii="新宋体" w:hAnsi="新宋体" w:eastAsia="新宋体" w:cs="新宋体"/>
                <w:bCs/>
                <w:szCs w:val="21"/>
              </w:rPr>
              <w:t>20</w:t>
            </w:r>
            <w:r>
              <w:rPr>
                <w:rFonts w:hint="eastAsia" w:ascii="新宋体" w:hAnsi="新宋体" w:eastAsia="新宋体" w:cs="新宋体"/>
                <w:bCs/>
                <w:szCs w:val="21"/>
                <w:lang w:val="en-US" w:eastAsia="zh-CN"/>
              </w:rPr>
              <w:t>21</w:t>
            </w:r>
            <w:r>
              <w:rPr>
                <w:rFonts w:hint="eastAsia" w:ascii="新宋体" w:hAnsi="新宋体" w:eastAsia="新宋体" w:cs="新宋体"/>
                <w:bCs/>
                <w:szCs w:val="21"/>
              </w:rPr>
              <w:t>年</w:t>
            </w:r>
          </w:p>
        </w:tc>
        <w:tc>
          <w:tcPr>
            <w:tcW w:w="1777" w:type="dxa"/>
            <w:noWrap w:val="0"/>
            <w:vAlign w:val="top"/>
          </w:tcPr>
          <w:p>
            <w:pPr>
              <w:spacing w:line="400" w:lineRule="auto"/>
              <w:jc w:val="center"/>
              <w:rPr>
                <w:rFonts w:ascii="仿宋" w:hAnsi="仿宋"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1344" w:type="dxa"/>
            <w:vMerge w:val="continue"/>
            <w:noWrap w:val="0"/>
            <w:vAlign w:val="top"/>
          </w:tcPr>
          <w:p>
            <w:pPr>
              <w:spacing w:line="400" w:lineRule="auto"/>
              <w:rPr>
                <w:rFonts w:ascii="仿宋" w:hAnsi="仿宋" w:eastAsia="仿宋"/>
                <w:bCs/>
                <w:sz w:val="28"/>
                <w:szCs w:val="28"/>
              </w:rPr>
            </w:pPr>
          </w:p>
        </w:tc>
        <w:tc>
          <w:tcPr>
            <w:tcW w:w="1904" w:type="dxa"/>
            <w:gridSpan w:val="2"/>
            <w:noWrap w:val="0"/>
            <w:vAlign w:val="top"/>
          </w:tcPr>
          <w:p>
            <w:pPr>
              <w:spacing w:line="400" w:lineRule="auto"/>
              <w:jc w:val="center"/>
              <w:rPr>
                <w:rFonts w:hint="eastAsia" w:ascii="新宋体" w:hAnsi="新宋体" w:eastAsia="新宋体" w:cs="新宋体"/>
                <w:bCs/>
                <w:szCs w:val="21"/>
              </w:rPr>
            </w:pPr>
            <w:r>
              <w:rPr>
                <w:rFonts w:hint="eastAsia" w:ascii="新宋体" w:hAnsi="新宋体" w:eastAsia="新宋体" w:cs="新宋体"/>
                <w:bCs/>
                <w:szCs w:val="21"/>
              </w:rPr>
              <w:t>20</w:t>
            </w:r>
            <w:r>
              <w:rPr>
                <w:rFonts w:hint="eastAsia" w:ascii="新宋体" w:hAnsi="新宋体" w:eastAsia="新宋体" w:cs="新宋体"/>
                <w:bCs/>
                <w:szCs w:val="21"/>
                <w:lang w:val="en-US" w:eastAsia="zh-CN"/>
              </w:rPr>
              <w:t>22</w:t>
            </w:r>
            <w:r>
              <w:rPr>
                <w:rFonts w:hint="eastAsia" w:ascii="新宋体" w:hAnsi="新宋体" w:eastAsia="新宋体" w:cs="新宋体"/>
                <w:bCs/>
                <w:szCs w:val="21"/>
              </w:rPr>
              <w:t>年</w:t>
            </w:r>
          </w:p>
        </w:tc>
        <w:tc>
          <w:tcPr>
            <w:tcW w:w="2348" w:type="dxa"/>
            <w:gridSpan w:val="2"/>
            <w:noWrap w:val="0"/>
            <w:vAlign w:val="top"/>
          </w:tcPr>
          <w:p>
            <w:pPr>
              <w:spacing w:line="400" w:lineRule="auto"/>
              <w:jc w:val="center"/>
              <w:rPr>
                <w:rFonts w:ascii="仿宋" w:hAnsi="仿宋" w:eastAsia="仿宋"/>
                <w:bCs/>
                <w:szCs w:val="21"/>
              </w:rPr>
            </w:pPr>
          </w:p>
        </w:tc>
        <w:tc>
          <w:tcPr>
            <w:tcW w:w="2034" w:type="dxa"/>
            <w:gridSpan w:val="4"/>
            <w:noWrap w:val="0"/>
            <w:vAlign w:val="top"/>
          </w:tcPr>
          <w:p>
            <w:pPr>
              <w:spacing w:line="400" w:lineRule="auto"/>
              <w:jc w:val="center"/>
              <w:rPr>
                <w:rFonts w:hint="eastAsia" w:ascii="新宋体" w:hAnsi="新宋体" w:eastAsia="新宋体" w:cs="新宋体"/>
                <w:bCs/>
                <w:szCs w:val="21"/>
              </w:rPr>
            </w:pPr>
            <w:r>
              <w:rPr>
                <w:rFonts w:hint="eastAsia" w:ascii="新宋体" w:hAnsi="新宋体" w:eastAsia="新宋体" w:cs="新宋体"/>
                <w:bCs/>
                <w:szCs w:val="21"/>
              </w:rPr>
              <w:t>20</w:t>
            </w:r>
            <w:r>
              <w:rPr>
                <w:rFonts w:hint="eastAsia" w:ascii="新宋体" w:hAnsi="新宋体" w:eastAsia="新宋体" w:cs="新宋体"/>
                <w:bCs/>
                <w:szCs w:val="21"/>
                <w:lang w:val="en-US" w:eastAsia="zh-CN"/>
              </w:rPr>
              <w:t>22</w:t>
            </w:r>
            <w:r>
              <w:rPr>
                <w:rFonts w:hint="eastAsia" w:ascii="新宋体" w:hAnsi="新宋体" w:eastAsia="新宋体" w:cs="新宋体"/>
                <w:bCs/>
                <w:szCs w:val="21"/>
              </w:rPr>
              <w:t>年</w:t>
            </w:r>
          </w:p>
        </w:tc>
        <w:tc>
          <w:tcPr>
            <w:tcW w:w="1777" w:type="dxa"/>
            <w:noWrap w:val="0"/>
            <w:vAlign w:val="top"/>
          </w:tcPr>
          <w:p>
            <w:pPr>
              <w:spacing w:line="400" w:lineRule="auto"/>
              <w:jc w:val="center"/>
              <w:rPr>
                <w:rFonts w:ascii="仿宋" w:hAnsi="仿宋"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1344" w:type="dxa"/>
            <w:vMerge w:val="continue"/>
            <w:noWrap w:val="0"/>
            <w:vAlign w:val="top"/>
          </w:tcPr>
          <w:p>
            <w:pPr>
              <w:spacing w:line="400" w:lineRule="auto"/>
              <w:rPr>
                <w:rFonts w:ascii="仿宋" w:hAnsi="仿宋" w:eastAsia="仿宋"/>
                <w:bCs/>
                <w:sz w:val="28"/>
                <w:szCs w:val="28"/>
              </w:rPr>
            </w:pPr>
          </w:p>
        </w:tc>
        <w:tc>
          <w:tcPr>
            <w:tcW w:w="1904" w:type="dxa"/>
            <w:gridSpan w:val="2"/>
            <w:noWrap w:val="0"/>
            <w:vAlign w:val="top"/>
          </w:tcPr>
          <w:p>
            <w:pPr>
              <w:spacing w:line="400" w:lineRule="auto"/>
              <w:jc w:val="center"/>
              <w:rPr>
                <w:rFonts w:ascii="仿宋" w:hAnsi="仿宋" w:eastAsia="仿宋"/>
                <w:bCs/>
                <w:szCs w:val="21"/>
              </w:rPr>
            </w:pPr>
          </w:p>
        </w:tc>
        <w:tc>
          <w:tcPr>
            <w:tcW w:w="2348" w:type="dxa"/>
            <w:gridSpan w:val="2"/>
            <w:noWrap w:val="0"/>
            <w:vAlign w:val="top"/>
          </w:tcPr>
          <w:p>
            <w:pPr>
              <w:spacing w:line="400" w:lineRule="auto"/>
              <w:jc w:val="center"/>
              <w:rPr>
                <w:rFonts w:ascii="仿宋" w:hAnsi="仿宋" w:eastAsia="仿宋"/>
                <w:bCs/>
                <w:szCs w:val="21"/>
              </w:rPr>
            </w:pPr>
          </w:p>
        </w:tc>
        <w:tc>
          <w:tcPr>
            <w:tcW w:w="2034" w:type="dxa"/>
            <w:gridSpan w:val="4"/>
            <w:noWrap w:val="0"/>
            <w:vAlign w:val="top"/>
          </w:tcPr>
          <w:p>
            <w:pPr>
              <w:spacing w:line="400" w:lineRule="auto"/>
              <w:jc w:val="center"/>
              <w:rPr>
                <w:rFonts w:ascii="仿宋" w:hAnsi="仿宋" w:eastAsia="仿宋"/>
                <w:bCs/>
                <w:szCs w:val="21"/>
              </w:rPr>
            </w:pPr>
          </w:p>
        </w:tc>
        <w:tc>
          <w:tcPr>
            <w:tcW w:w="1777" w:type="dxa"/>
            <w:noWrap w:val="0"/>
            <w:vAlign w:val="top"/>
          </w:tcPr>
          <w:p>
            <w:pPr>
              <w:spacing w:line="400" w:lineRule="auto"/>
              <w:jc w:val="center"/>
              <w:rPr>
                <w:rFonts w:ascii="仿宋" w:hAnsi="仿宋" w:eastAsia="仿宋"/>
                <w:bCs/>
                <w:szCs w:val="21"/>
              </w:rPr>
            </w:pPr>
          </w:p>
        </w:tc>
      </w:tr>
    </w:tbl>
    <w:p>
      <w:pPr>
        <w:spacing w:line="400" w:lineRule="auto"/>
        <w:rPr>
          <w:rFonts w:hint="eastAsia" w:ascii="新宋体" w:hAnsi="新宋体" w:eastAsia="新宋体" w:cs="新宋体"/>
          <w:b/>
          <w:snapToGrid w:val="0"/>
          <w:sz w:val="32"/>
          <w:szCs w:val="32"/>
        </w:rPr>
      </w:pPr>
      <w:r>
        <w:rPr>
          <w:rFonts w:hint="eastAsia" w:ascii="新宋体" w:hAnsi="新宋体" w:eastAsia="新宋体" w:cs="新宋体"/>
          <w:b/>
          <w:snapToGrid w:val="0"/>
          <w:sz w:val="32"/>
          <w:szCs w:val="32"/>
        </w:rPr>
        <w:t xml:space="preserve"> </w:t>
      </w:r>
      <w:r>
        <w:rPr>
          <w:rFonts w:hint="eastAsia" w:ascii="新宋体" w:hAnsi="新宋体" w:eastAsia="新宋体" w:cs="新宋体"/>
          <w:bCs/>
          <w:sz w:val="28"/>
          <w:szCs w:val="28"/>
        </w:rPr>
        <w:t>信誉证明：此证明由投标人合作单位提供（加盖公章），履约情况良好，无不良记录。</w:t>
      </w:r>
    </w:p>
    <w:bookmarkEnd w:id="53"/>
    <w:bookmarkEnd w:id="54"/>
    <w:bookmarkEnd w:id="55"/>
    <w:bookmarkEnd w:id="56"/>
    <w:p>
      <w:pPr>
        <w:rPr>
          <w:rFonts w:ascii="宋体" w:hAnsi="宋体"/>
          <w:szCs w:val="21"/>
        </w:rPr>
      </w:pPr>
      <w:bookmarkStart w:id="57" w:name="_Toc221872585"/>
      <w:bookmarkEnd w:id="57"/>
      <w:bookmarkStart w:id="58" w:name="_Toc382992261"/>
      <w:bookmarkEnd w:id="58"/>
      <w:bookmarkStart w:id="59" w:name="_Toc68495037"/>
      <w:bookmarkEnd w:id="59"/>
    </w:p>
    <w:p>
      <w:pPr>
        <w:rPr>
          <w:rFonts w:hint="eastAsia" w:ascii="宋体" w:hAnsi="宋体"/>
          <w:szCs w:val="21"/>
        </w:rPr>
      </w:pPr>
    </w:p>
    <w:p>
      <w:pPr>
        <w:rPr>
          <w:rFonts w:hint="eastAsia" w:ascii="新宋体" w:hAnsi="新宋体" w:eastAsia="新宋体" w:cs="新宋体"/>
          <w:kern w:val="0"/>
          <w:szCs w:val="21"/>
          <w:lang w:val="en-US" w:eastAsia="zh-CN"/>
        </w:rPr>
      </w:pPr>
      <w:r>
        <w:rPr>
          <w:rFonts w:hint="eastAsia" w:ascii="宋体" w:hAnsi="宋体"/>
          <w:szCs w:val="21"/>
        </w:rPr>
        <w:t>附件：询价清单：</w:t>
      </w:r>
      <w:r>
        <w:rPr>
          <w:rFonts w:hint="eastAsia" w:ascii="新宋体" w:hAnsi="新宋体" w:eastAsia="新宋体" w:cs="新宋体"/>
          <w:kern w:val="0"/>
          <w:szCs w:val="21"/>
          <w:lang w:eastAsia="zh-CN"/>
        </w:rPr>
        <w:t>禽</w:t>
      </w:r>
      <w:r>
        <w:rPr>
          <w:rFonts w:hint="eastAsia" w:ascii="新宋体" w:hAnsi="新宋体" w:eastAsia="新宋体" w:cs="新宋体"/>
          <w:kern w:val="0"/>
          <w:szCs w:val="21"/>
          <w:lang w:val="en-US" w:eastAsia="zh-CN"/>
        </w:rPr>
        <w:t>肉类</w:t>
      </w:r>
    </w:p>
    <w:p>
      <w:pPr>
        <w:rPr>
          <w:rFonts w:hint="default" w:ascii="新宋体" w:hAnsi="新宋体" w:eastAsia="新宋体" w:cs="新宋体"/>
          <w:kern w:val="0"/>
          <w:szCs w:val="21"/>
          <w:lang w:val="en-US" w:eastAsia="zh-CN"/>
        </w:rPr>
      </w:pPr>
    </w:p>
    <w:p>
      <w:pPr>
        <w:rPr>
          <w:rFonts w:hint="eastAsia" w:ascii="宋体" w:hAnsi="宋体"/>
          <w:szCs w:val="21"/>
        </w:rPr>
      </w:pPr>
      <w:r>
        <w:rPr>
          <w:rFonts w:hint="eastAsia" w:ascii="宋体" w:hAnsi="宋体"/>
          <w:szCs w:val="21"/>
        </w:rPr>
        <w:t>报价人名称：                                               货币单位：人民币（元）</w:t>
      </w:r>
    </w:p>
    <w:p>
      <w:pPr>
        <w:rPr>
          <w:rFonts w:hint="eastAsia" w:ascii="宋体" w:hAnsi="宋体"/>
          <w:szCs w:val="21"/>
        </w:rPr>
      </w:pPr>
    </w:p>
    <w:tbl>
      <w:tblPr>
        <w:tblStyle w:val="6"/>
        <w:tblW w:w="90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95"/>
        <w:gridCol w:w="1380"/>
        <w:gridCol w:w="1305"/>
        <w:gridCol w:w="1935"/>
        <w:gridCol w:w="2145"/>
        <w:gridCol w:w="15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3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名  称</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w:t>
            </w:r>
            <w:r>
              <w:rPr>
                <w:rFonts w:hint="eastAsia" w:ascii="宋体" w:hAnsi="宋体" w:cs="宋体"/>
                <w:b/>
                <w:bCs/>
                <w:i w:val="0"/>
                <w:iCs w:val="0"/>
                <w:color w:val="000000"/>
                <w:kern w:val="0"/>
                <w:sz w:val="24"/>
                <w:szCs w:val="24"/>
                <w:u w:val="none"/>
                <w:lang w:val="en-US" w:eastAsia="zh-CN" w:bidi="ar"/>
              </w:rPr>
              <w:t xml:space="preserve"> </w:t>
            </w:r>
            <w:r>
              <w:rPr>
                <w:rFonts w:hint="eastAsia" w:ascii="宋体" w:hAnsi="宋体" w:eastAsia="宋体" w:cs="宋体"/>
                <w:b/>
                <w:bCs/>
                <w:i w:val="0"/>
                <w:iCs w:val="0"/>
                <w:color w:val="000000"/>
                <w:kern w:val="0"/>
                <w:sz w:val="24"/>
                <w:szCs w:val="24"/>
                <w:u w:val="none"/>
                <w:lang w:val="en-US" w:eastAsia="zh-CN" w:bidi="ar"/>
              </w:rPr>
              <w:t>位</w:t>
            </w: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当季市场             参考价（未税）</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投标人            报价（未税）</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82" w:firstLineChars="20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备</w:t>
            </w:r>
            <w:r>
              <w:rPr>
                <w:rFonts w:hint="eastAsia" w:ascii="宋体" w:hAnsi="宋体" w:cs="宋体"/>
                <w:b/>
                <w:bCs/>
                <w:i w:val="0"/>
                <w:iCs w:val="0"/>
                <w:color w:val="000000"/>
                <w:kern w:val="0"/>
                <w:sz w:val="24"/>
                <w:szCs w:val="24"/>
                <w:u w:val="none"/>
                <w:lang w:val="en-US" w:eastAsia="zh-CN" w:bidi="ar"/>
              </w:rPr>
              <w:t xml:space="preserve"> </w:t>
            </w:r>
            <w:r>
              <w:rPr>
                <w:rFonts w:hint="eastAsia" w:ascii="宋体" w:hAnsi="宋体" w:eastAsia="宋体" w:cs="宋体"/>
                <w:b/>
                <w:bCs/>
                <w:i w:val="0"/>
                <w:iCs w:val="0"/>
                <w:color w:val="000000"/>
                <w:kern w:val="0"/>
                <w:sz w:val="24"/>
                <w:szCs w:val="24"/>
                <w:u w:val="none"/>
                <w:lang w:val="en-US" w:eastAsia="zh-CN" w:bidi="ar"/>
              </w:rPr>
              <w:t>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常用类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老母鸡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13.0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正番鸭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三黄鸡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9.5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半番鸭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9.5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河田母鸡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鸭血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0.9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62.9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both"/>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普通类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土鸡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鸽子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23.0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水鸭母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29.0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67.0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both"/>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 xml:space="preserve">  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both"/>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both"/>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备注：以上价格均为含税价，税率 </w:t>
            </w:r>
            <w:r>
              <w:rPr>
                <w:rFonts w:hint="eastAsia" w:ascii="宋体" w:hAnsi="宋体" w:eastAsia="宋体" w:cs="宋体"/>
                <w:i w:val="0"/>
                <w:iCs w:val="0"/>
                <w:color w:val="000000"/>
                <w:kern w:val="0"/>
                <w:sz w:val="24"/>
                <w:szCs w:val="24"/>
                <w:u w:val="singl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b/>
                <w:bCs/>
                <w:i w:val="0"/>
                <w:iCs w:val="0"/>
                <w:color w:val="000000"/>
                <w:kern w:val="0"/>
                <w:sz w:val="24"/>
                <w:szCs w:val="24"/>
                <w:u w:val="none"/>
                <w:lang w:val="en-US" w:eastAsia="zh-CN" w:bidi="ar"/>
              </w:rPr>
              <w:t>请填写可提供发票税率</w:t>
            </w:r>
            <w:r>
              <w:rPr>
                <w:rFonts w:hint="eastAsia" w:ascii="宋体" w:hAnsi="宋体" w:eastAsia="宋体" w:cs="宋体"/>
                <w:i w:val="0"/>
                <w:iCs w:val="0"/>
                <w:color w:val="000000"/>
                <w:kern w:val="0"/>
                <w:sz w:val="24"/>
                <w:szCs w:val="24"/>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r>
    </w:tbl>
    <w:p>
      <w:pPr>
        <w:rPr>
          <w:rFonts w:hint="eastAsia" w:ascii="宋体" w:hAnsi="宋体"/>
          <w:szCs w:val="21"/>
        </w:rPr>
      </w:pPr>
      <w:r>
        <w:rPr>
          <w:rFonts w:hint="eastAsia" w:ascii="宋体" w:hAnsi="宋体"/>
          <w:szCs w:val="21"/>
        </w:rPr>
        <w:t>**以上市场参考价格为本次技术标报价参考标</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F64239"/>
    <w:multiLevelType w:val="multilevel"/>
    <w:tmpl w:val="0DF64239"/>
    <w:lvl w:ilvl="0" w:tentative="0">
      <w:start w:val="1"/>
      <w:numFmt w:val="bullet"/>
      <w:lvlText w:val=""/>
      <w:lvlJc w:val="left"/>
      <w:pPr>
        <w:ind w:left="420" w:hanging="420"/>
      </w:pPr>
      <w:rPr>
        <w:rFonts w:hint="default" w:ascii="新宋体" w:hAnsi="新宋体" w:eastAsia="新宋体" w:cs="新宋体"/>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25CAE20B"/>
    <w:multiLevelType w:val="singleLevel"/>
    <w:tmpl w:val="25CAE20B"/>
    <w:lvl w:ilvl="0" w:tentative="0">
      <w:start w:val="2"/>
      <w:numFmt w:val="decimal"/>
      <w:suff w:val="nothing"/>
      <w:lvlText w:val="（%1）"/>
      <w:lvlJc w:val="left"/>
    </w:lvl>
  </w:abstractNum>
  <w:abstractNum w:abstractNumId="2">
    <w:nsid w:val="74540C55"/>
    <w:multiLevelType w:val="multilevel"/>
    <w:tmpl w:val="74540C55"/>
    <w:lvl w:ilvl="0" w:tentative="0">
      <w:start w:val="1"/>
      <w:numFmt w:val="bullet"/>
      <w:lvlText w:val=""/>
      <w:lvlJc w:val="left"/>
      <w:pPr>
        <w:ind w:left="420" w:hanging="420"/>
      </w:pPr>
      <w:rPr>
        <w:rFonts w:hint="default" w:ascii="新宋体" w:hAnsi="新宋体" w:eastAsia="新宋体" w:cs="新宋体"/>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wMzg4ZjBjNjc2ZjNmNjU3M2VjYjllOWUzMGFmMzgifQ=="/>
  </w:docVars>
  <w:rsids>
    <w:rsidRoot w:val="00000000"/>
    <w:rsid w:val="05F82237"/>
    <w:rsid w:val="0A521C34"/>
    <w:rsid w:val="23DF5158"/>
    <w:rsid w:val="2B9F7314"/>
    <w:rsid w:val="2EFA2D8C"/>
    <w:rsid w:val="3C9659AA"/>
    <w:rsid w:val="408B0E12"/>
    <w:rsid w:val="4731389C"/>
    <w:rsid w:val="4B684BA6"/>
    <w:rsid w:val="51964BF8"/>
    <w:rsid w:val="66AB6538"/>
    <w:rsid w:val="694D3BC8"/>
    <w:rsid w:val="6CCE1361"/>
    <w:rsid w:val="6DD0696B"/>
    <w:rsid w:val="729966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adjustRightInd w:val="0"/>
      <w:spacing w:before="340" w:after="330" w:line="578" w:lineRule="atLeast"/>
      <w:jc w:val="center"/>
      <w:textAlignment w:val="baseline"/>
      <w:outlineLvl w:val="0"/>
    </w:pPr>
    <w:rPr>
      <w:rFonts w:ascii="Times New Roman" w:hAnsi="Times New Roman"/>
      <w:b/>
      <w:kern w:val="44"/>
      <w:sz w:val="44"/>
      <w:szCs w:val="20"/>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sz w:val="24"/>
      <w:szCs w:val="20"/>
    </w:rPr>
  </w:style>
  <w:style w:type="paragraph" w:styleId="5">
    <w:name w:val="Normal (Web)"/>
    <w:basedOn w:val="1"/>
    <w:qFormat/>
    <w:uiPriority w:val="0"/>
    <w:pPr>
      <w:widowControl/>
      <w:spacing w:before="100" w:beforeAutospacing="1" w:after="100" w:afterAutospacing="1"/>
      <w:jc w:val="left"/>
    </w:pPr>
    <w:rPr>
      <w:rFonts w:ascii="宋体" w:hAnsi="宋体"/>
      <w:color w:val="000000"/>
      <w:kern w:val="0"/>
      <w:sz w:val="24"/>
      <w:szCs w:val="24"/>
    </w:rPr>
  </w:style>
  <w:style w:type="character" w:customStyle="1" w:styleId="8">
    <w:name w:val="font11"/>
    <w:basedOn w:val="7"/>
    <w:qFormat/>
    <w:uiPriority w:val="0"/>
    <w:rPr>
      <w:rFonts w:hint="eastAsia" w:ascii="宋体" w:hAnsi="宋体" w:eastAsia="宋体" w:cs="宋体"/>
      <w:b/>
      <w:bCs/>
      <w:color w:val="000000"/>
      <w:sz w:val="24"/>
      <w:szCs w:val="24"/>
      <w:u w:val="none"/>
    </w:rPr>
  </w:style>
  <w:style w:type="character" w:customStyle="1" w:styleId="9">
    <w:name w:val="font41"/>
    <w:basedOn w:val="7"/>
    <w:qFormat/>
    <w:uiPriority w:val="0"/>
    <w:rPr>
      <w:rFonts w:hint="eastAsia" w:ascii="宋体" w:hAnsi="宋体" w:eastAsia="宋体" w:cs="宋体"/>
      <w:color w:val="000000"/>
      <w:sz w:val="24"/>
      <w:szCs w:val="24"/>
      <w:u w:val="none"/>
    </w:rPr>
  </w:style>
  <w:style w:type="character" w:customStyle="1" w:styleId="10">
    <w:name w:val="font31"/>
    <w:basedOn w:val="7"/>
    <w:uiPriority w:val="0"/>
    <w:rPr>
      <w:rFonts w:hint="eastAsia" w:ascii="宋体" w:hAnsi="宋体" w:eastAsia="宋体" w:cs="宋体"/>
      <w:b/>
      <w:bCs/>
      <w:color w:val="000000"/>
      <w:sz w:val="24"/>
      <w:szCs w:val="24"/>
      <w:u w:val="none"/>
    </w:rPr>
  </w:style>
  <w:style w:type="character" w:customStyle="1" w:styleId="11">
    <w:name w:val="font01"/>
    <w:basedOn w:val="7"/>
    <w:uiPriority w:val="0"/>
    <w:rPr>
      <w:rFonts w:hint="eastAsia" w:ascii="宋体" w:hAnsi="宋体" w:eastAsia="宋体" w:cs="宋体"/>
      <w:b/>
      <w:bCs/>
      <w:color w:val="000000"/>
      <w:sz w:val="24"/>
      <w:szCs w:val="24"/>
      <w:u w:val="none"/>
    </w:rPr>
  </w:style>
  <w:style w:type="character" w:customStyle="1" w:styleId="12">
    <w:name w:val="font51"/>
    <w:basedOn w:val="7"/>
    <w:uiPriority w:val="0"/>
    <w:rPr>
      <w:rFonts w:hint="eastAsia" w:ascii="宋体" w:hAnsi="宋体" w:eastAsia="宋体" w:cs="宋体"/>
      <w:color w:val="000000"/>
      <w:sz w:val="24"/>
      <w:szCs w:val="24"/>
      <w:u w:val="single"/>
    </w:rPr>
  </w:style>
  <w:style w:type="character" w:customStyle="1" w:styleId="13">
    <w:name w:val="font21"/>
    <w:basedOn w:val="7"/>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7270</Words>
  <Characters>7750</Characters>
  <Lines>0</Lines>
  <Paragraphs>0</Paragraphs>
  <TotalTime>23</TotalTime>
  <ScaleCrop>false</ScaleCrop>
  <LinksUpToDate>false</LinksUpToDate>
  <CharactersWithSpaces>8738</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2023-06-03T07:56:00Z</dcterms:created>
  <dc:creator>Administrator</dc:creator>
  <cp:lastModifiedBy>陈锡图</cp:lastModifiedBy>
  <cp:lastPrinted>2023-06-14T08:04:00Z</cp:lastPrinted>
  <dcterms:modified xsi:type="dcterms:W3CDTF">2023-06-17T03:50:46Z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E3B68A1CF80F4A5FBF4CE1A6096D5415</vt:lpwstr>
  </property>
</Properties>
</file>