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黑体" w:hAnsi="黑体" w:eastAsia="黑体" w:cs="黑体"/>
          <w:color w:val="auto"/>
          <w:sz w:val="32"/>
          <w:szCs w:val="32"/>
          <w:highlight w:val="none"/>
          <w:shd w:val="clear" w:color="auto" w:fill="FFFFFF"/>
          <w:lang w:eastAsia="zh-CN"/>
        </w:rPr>
      </w:pPr>
      <w:r>
        <w:rPr>
          <w:rFonts w:hint="eastAsia" w:ascii="黑体" w:hAnsi="黑体" w:eastAsia="黑体" w:cs="黑体"/>
          <w:color w:val="auto"/>
          <w:sz w:val="32"/>
          <w:szCs w:val="32"/>
          <w:highlight w:val="none"/>
          <w:shd w:val="clear" w:color="auto" w:fill="FFFFFF"/>
          <w:lang w:eastAsia="zh-CN"/>
        </w:rPr>
        <w:t>附件</w:t>
      </w:r>
      <w:r>
        <w:rPr>
          <w:rFonts w:hint="eastAsia" w:ascii="黑体" w:hAnsi="黑体" w:eastAsia="黑体" w:cs="黑体"/>
          <w:color w:val="auto"/>
          <w:sz w:val="32"/>
          <w:szCs w:val="32"/>
          <w:highlight w:val="none"/>
          <w:u w:val="single"/>
          <w:shd w:val="clear" w:color="auto" w:fill="FFFFFF"/>
          <w:lang w:val="en-US" w:eastAsia="zh-CN"/>
        </w:rPr>
        <w:t xml:space="preserve"> 1 </w:t>
      </w:r>
      <w:r>
        <w:rPr>
          <w:rFonts w:hint="eastAsia" w:ascii="黑体" w:hAnsi="黑体" w:eastAsia="黑体" w:cs="黑体"/>
          <w:color w:val="auto"/>
          <w:sz w:val="32"/>
          <w:szCs w:val="32"/>
          <w:highlight w:val="none"/>
          <w:shd w:val="clear" w:color="auto" w:fill="FFFFFF"/>
          <w:lang w:eastAsia="zh-CN"/>
        </w:rPr>
        <w:t>：比选申请文件格式</w:t>
      </w:r>
    </w:p>
    <w:p>
      <w:pPr>
        <w:pStyle w:val="6"/>
        <w:keepNext w:val="0"/>
        <w:keepLines w:val="0"/>
        <w:pageBreakBefore w:val="0"/>
        <w:shd w:val="clear" w:color="auto" w:fill="FFFFFF"/>
        <w:kinsoku/>
        <w:wordWrap/>
        <w:overflowPunct/>
        <w:topLinePunct w:val="0"/>
        <w:autoSpaceDE/>
        <w:autoSpaceDN/>
        <w:bidi w:val="0"/>
        <w:adjustRightInd/>
        <w:snapToGrid/>
        <w:spacing w:beforeLines="50" w:beforeAutospacing="0" w:afterLines="50" w:afterAutospacing="0" w:line="600" w:lineRule="exact"/>
        <w:jc w:val="center"/>
        <w:textAlignment w:val="auto"/>
        <w:rPr>
          <w:rFonts w:ascii="黑体" w:hAnsi="黑体" w:eastAsia="黑体" w:cs="黑体"/>
          <w:color w:val="auto"/>
          <w:sz w:val="32"/>
          <w:szCs w:val="32"/>
          <w:highlight w:val="none"/>
        </w:rPr>
      </w:pPr>
      <w:r>
        <w:rPr>
          <w:rFonts w:hint="eastAsia" w:ascii="黑体" w:hAnsi="黑体" w:eastAsia="黑体" w:cs="黑体"/>
          <w:color w:val="auto"/>
          <w:sz w:val="32"/>
          <w:szCs w:val="32"/>
          <w:highlight w:val="none"/>
          <w:shd w:val="clear" w:color="auto" w:fill="FFFFFF"/>
        </w:rPr>
        <w:t>比选申请书</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jc w:val="both"/>
        <w:textAlignment w:val="auto"/>
        <w:rPr>
          <w:color w:val="auto"/>
          <w:highlight w:val="none"/>
        </w:rPr>
      </w:pPr>
      <w:r>
        <w:rPr>
          <w:rFonts w:hint="eastAsia"/>
          <w:color w:val="auto"/>
          <w:highlight w:val="none"/>
          <w:u w:val="single"/>
          <w:lang w:eastAsia="zh-CN"/>
        </w:rPr>
        <w:t>福建东南设计集团有限公司房地产分公司</w:t>
      </w:r>
      <w:r>
        <w:rPr>
          <w:rFonts w:hint="eastAsia"/>
          <w:color w:val="auto"/>
          <w:highlight w:val="none"/>
        </w:rPr>
        <w:t>（比选人）：</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32"/>
        <w:jc w:val="both"/>
        <w:textAlignment w:val="auto"/>
        <w:rPr>
          <w:rFonts w:hint="eastAsia"/>
          <w:color w:val="auto"/>
          <w:highlight w:val="none"/>
          <w:lang w:eastAsia="zh-CN"/>
        </w:rPr>
      </w:pPr>
      <w:r>
        <w:rPr>
          <w:rFonts w:hint="eastAsia"/>
          <w:color w:val="auto"/>
          <w:highlight w:val="none"/>
          <w:lang w:val="en-US" w:eastAsia="zh-CN"/>
        </w:rPr>
        <w:t>1.</w:t>
      </w:r>
      <w:r>
        <w:rPr>
          <w:rFonts w:hint="eastAsia"/>
          <w:color w:val="auto"/>
          <w:highlight w:val="none"/>
        </w:rPr>
        <w:t>经研究并充分理解</w:t>
      </w:r>
      <w:r>
        <w:rPr>
          <w:rFonts w:hint="eastAsia"/>
          <w:color w:val="auto"/>
          <w:highlight w:val="none"/>
          <w:u w:val="single"/>
          <w:lang w:eastAsia="zh-CN"/>
        </w:rPr>
        <w:t>瑞云智慧新城B地块基坑支护设计</w:t>
      </w:r>
      <w:r>
        <w:rPr>
          <w:rFonts w:hint="eastAsia"/>
          <w:color w:val="auto"/>
          <w:highlight w:val="none"/>
          <w:lang w:eastAsia="zh-CN"/>
        </w:rPr>
        <w:t>比选公告</w:t>
      </w:r>
      <w:r>
        <w:rPr>
          <w:rFonts w:hint="eastAsia"/>
          <w:color w:val="auto"/>
          <w:highlight w:val="none"/>
        </w:rPr>
        <w:t>的各项条款及要求后，我公司对你公司的</w:t>
      </w:r>
      <w:r>
        <w:rPr>
          <w:rFonts w:hint="eastAsia"/>
          <w:color w:val="auto"/>
          <w:highlight w:val="none"/>
          <w:u w:val="single"/>
          <w:lang w:eastAsia="zh-CN"/>
        </w:rPr>
        <w:t>瑞云智慧新城B地块基坑支护设计</w:t>
      </w:r>
      <w:r>
        <w:rPr>
          <w:rFonts w:hint="eastAsia"/>
          <w:color w:val="auto"/>
          <w:highlight w:val="none"/>
        </w:rPr>
        <w:t>比选提出申请。我公司将接受并遵守</w:t>
      </w:r>
      <w:r>
        <w:rPr>
          <w:rFonts w:hint="eastAsia"/>
          <w:color w:val="auto"/>
          <w:highlight w:val="none"/>
          <w:lang w:eastAsia="zh-CN"/>
        </w:rPr>
        <w:t>比选公告</w:t>
      </w:r>
      <w:r>
        <w:rPr>
          <w:rFonts w:hint="eastAsia"/>
          <w:color w:val="auto"/>
          <w:highlight w:val="none"/>
        </w:rPr>
        <w:t>所规定的各项条款</w:t>
      </w:r>
      <w:r>
        <w:rPr>
          <w:rFonts w:hint="eastAsia"/>
          <w:color w:val="auto"/>
          <w:highlight w:val="none"/>
          <w:lang w:eastAsia="zh-CN"/>
        </w:rPr>
        <w:t>，并提供以下比选申请文件：</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32"/>
        <w:jc w:val="both"/>
        <w:textAlignment w:val="auto"/>
        <w:rPr>
          <w:rFonts w:hint="eastAsia"/>
          <w:color w:val="auto"/>
          <w:highlight w:val="none"/>
          <w:lang w:eastAsia="zh-CN"/>
        </w:rPr>
      </w:pPr>
      <w:r>
        <w:rPr>
          <w:rFonts w:hint="eastAsia"/>
          <w:color w:val="auto"/>
          <w:highlight w:val="none"/>
          <w:lang w:eastAsia="zh-CN"/>
        </w:rPr>
        <w:t>（</w:t>
      </w:r>
      <w:r>
        <w:rPr>
          <w:rFonts w:hint="eastAsia"/>
          <w:color w:val="auto"/>
          <w:highlight w:val="none"/>
          <w:lang w:val="en-US" w:eastAsia="zh-CN"/>
        </w:rPr>
        <w:t>1</w:t>
      </w:r>
      <w:r>
        <w:rPr>
          <w:rFonts w:hint="eastAsia"/>
          <w:color w:val="auto"/>
          <w:highlight w:val="none"/>
          <w:lang w:eastAsia="zh-CN"/>
        </w:rPr>
        <w:t>）比选申请人基本情况表；</w:t>
      </w:r>
    </w:p>
    <w:p>
      <w:pPr>
        <w:pStyle w:val="6"/>
        <w:keepNext w:val="0"/>
        <w:keepLines w:val="0"/>
        <w:pageBreakBefore w:val="0"/>
        <w:numPr>
          <w:ilvl w:val="0"/>
          <w:numId w:val="1"/>
        </w:numPr>
        <w:kinsoku/>
        <w:wordWrap/>
        <w:overflowPunct/>
        <w:topLinePunct w:val="0"/>
        <w:autoSpaceDE/>
        <w:autoSpaceDN/>
        <w:bidi w:val="0"/>
        <w:adjustRightInd/>
        <w:snapToGrid/>
        <w:spacing w:before="0" w:beforeAutospacing="0" w:after="0" w:afterAutospacing="0" w:line="600" w:lineRule="exact"/>
        <w:ind w:firstLine="632"/>
        <w:jc w:val="both"/>
        <w:textAlignment w:val="auto"/>
        <w:rPr>
          <w:rFonts w:hint="eastAsia"/>
          <w:i w:val="0"/>
          <w:iCs w:val="0"/>
          <w:color w:val="auto"/>
          <w:highlight w:val="none"/>
          <w:lang w:eastAsia="zh-CN"/>
        </w:rPr>
      </w:pPr>
      <w:r>
        <w:rPr>
          <w:rFonts w:hint="eastAsia"/>
          <w:i w:val="0"/>
          <w:iCs w:val="0"/>
          <w:color w:val="auto"/>
          <w:highlight w:val="none"/>
          <w:lang w:eastAsia="zh-CN"/>
        </w:rPr>
        <w:t>项目负责人身份证明；</w:t>
      </w:r>
    </w:p>
    <w:p>
      <w:pPr>
        <w:pStyle w:val="6"/>
        <w:keepNext w:val="0"/>
        <w:keepLines w:val="0"/>
        <w:pageBreakBefore w:val="0"/>
        <w:numPr>
          <w:ilvl w:val="0"/>
          <w:numId w:val="1"/>
        </w:numPr>
        <w:kinsoku/>
        <w:wordWrap/>
        <w:overflowPunct/>
        <w:topLinePunct w:val="0"/>
        <w:autoSpaceDE/>
        <w:autoSpaceDN/>
        <w:bidi w:val="0"/>
        <w:adjustRightInd/>
        <w:snapToGrid/>
        <w:spacing w:before="0" w:beforeAutospacing="0" w:after="0" w:afterAutospacing="0" w:line="600" w:lineRule="exact"/>
        <w:ind w:firstLine="632"/>
        <w:jc w:val="both"/>
        <w:textAlignment w:val="auto"/>
        <w:rPr>
          <w:rFonts w:hint="eastAsia"/>
          <w:i w:val="0"/>
          <w:iCs w:val="0"/>
          <w:color w:val="auto"/>
          <w:highlight w:val="none"/>
          <w:lang w:eastAsia="zh-CN"/>
        </w:rPr>
      </w:pPr>
      <w:r>
        <w:rPr>
          <w:rFonts w:hint="eastAsia"/>
          <w:i w:val="0"/>
          <w:iCs w:val="0"/>
          <w:color w:val="auto"/>
          <w:highlight w:val="none"/>
          <w:lang w:eastAsia="zh-CN"/>
        </w:rPr>
        <w:t>授权委托书（如有）。</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32"/>
        <w:jc w:val="both"/>
        <w:textAlignment w:val="auto"/>
        <w:rPr>
          <w:rFonts w:hint="eastAsia"/>
          <w:color w:val="auto"/>
          <w:highlight w:val="none"/>
          <w:lang w:val="en-US" w:eastAsia="zh-CN"/>
        </w:rPr>
      </w:pPr>
      <w:r>
        <w:rPr>
          <w:rFonts w:hint="eastAsia"/>
          <w:color w:val="auto"/>
          <w:highlight w:val="none"/>
          <w:lang w:val="en-US" w:eastAsia="zh-CN"/>
        </w:rPr>
        <w:t>2.我</w:t>
      </w:r>
      <w:r>
        <w:rPr>
          <w:rFonts w:hint="eastAsia"/>
          <w:color w:val="auto"/>
          <w:highlight w:val="none"/>
        </w:rPr>
        <w:t>公司</w:t>
      </w:r>
      <w:r>
        <w:rPr>
          <w:rFonts w:hint="eastAsia"/>
          <w:color w:val="auto"/>
          <w:highlight w:val="none"/>
          <w:lang w:val="en-US" w:eastAsia="zh-CN"/>
        </w:rPr>
        <w:t>承诺如下：</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32"/>
        <w:jc w:val="both"/>
        <w:textAlignment w:val="auto"/>
        <w:rPr>
          <w:rFonts w:hint="eastAsia"/>
          <w:color w:val="auto"/>
          <w:highlight w:val="none"/>
          <w:lang w:val="en-US" w:eastAsia="zh-CN"/>
        </w:rPr>
      </w:pPr>
      <w:r>
        <w:rPr>
          <w:rFonts w:hint="eastAsia"/>
          <w:color w:val="auto"/>
          <w:highlight w:val="none"/>
          <w:lang w:val="en-US" w:eastAsia="zh-CN"/>
        </w:rPr>
        <w:t>（1）我公司及其拟派出的人员未被依法禁止投标、未存在财产被冻结或接管的情况或处于从业限制期限内。</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32"/>
        <w:jc w:val="both"/>
        <w:textAlignment w:val="auto"/>
        <w:rPr>
          <w:rFonts w:hint="eastAsia"/>
          <w:color w:val="auto"/>
          <w:highlight w:val="none"/>
          <w:lang w:val="en-US" w:eastAsia="zh-CN"/>
        </w:rPr>
      </w:pPr>
      <w:r>
        <w:rPr>
          <w:rFonts w:hint="eastAsia"/>
          <w:color w:val="auto"/>
          <w:highlight w:val="none"/>
          <w:lang w:val="en-US" w:eastAsia="zh-CN"/>
        </w:rPr>
        <w:t>（2）我</w:t>
      </w:r>
      <w:r>
        <w:rPr>
          <w:rFonts w:hint="eastAsia"/>
          <w:color w:val="auto"/>
          <w:highlight w:val="none"/>
        </w:rPr>
        <w:t>公司</w:t>
      </w:r>
      <w:r>
        <w:rPr>
          <w:rFonts w:hint="eastAsia"/>
          <w:color w:val="auto"/>
          <w:highlight w:val="none"/>
          <w:lang w:val="en-US" w:eastAsia="zh-CN"/>
        </w:rPr>
        <w:t>在收到中选通知书后，在中选通知书规定的期限内按照</w:t>
      </w:r>
      <w:r>
        <w:rPr>
          <w:rFonts w:hint="eastAsia"/>
          <w:color w:val="auto"/>
          <w:highlight w:val="none"/>
          <w:lang w:eastAsia="zh-CN"/>
        </w:rPr>
        <w:t>比选公告</w:t>
      </w:r>
      <w:r>
        <w:rPr>
          <w:rFonts w:hint="eastAsia"/>
          <w:color w:val="auto"/>
          <w:highlight w:val="none"/>
          <w:lang w:val="en-US" w:eastAsia="zh-CN"/>
        </w:rPr>
        <w:t>规定及要求与比选人签订合同；</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32"/>
        <w:jc w:val="both"/>
        <w:textAlignment w:val="auto"/>
        <w:rPr>
          <w:rFonts w:hint="default" w:eastAsia="宋体"/>
          <w:color w:val="auto"/>
          <w:highlight w:val="none"/>
          <w:lang w:val="en-US" w:eastAsia="zh-CN"/>
        </w:rPr>
      </w:pPr>
      <w:r>
        <w:rPr>
          <w:rFonts w:hint="eastAsia"/>
          <w:color w:val="auto"/>
          <w:highlight w:val="none"/>
          <w:lang w:val="en-US" w:eastAsia="zh-CN"/>
        </w:rPr>
        <w:t>（3）我</w:t>
      </w:r>
      <w:r>
        <w:rPr>
          <w:rFonts w:hint="eastAsia"/>
          <w:color w:val="auto"/>
          <w:highlight w:val="none"/>
        </w:rPr>
        <w:t>公司</w:t>
      </w:r>
      <w:r>
        <w:rPr>
          <w:rFonts w:hint="eastAsia"/>
          <w:color w:val="auto"/>
          <w:highlight w:val="none"/>
          <w:lang w:val="en-US" w:eastAsia="zh-CN"/>
        </w:rPr>
        <w:t>所提交信息材料、比选材料、证明文件真实可靠，并对其真实性承担相应的法律责任。</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32"/>
        <w:jc w:val="both"/>
        <w:textAlignment w:val="auto"/>
        <w:rPr>
          <w:rFonts w:hint="default" w:eastAsia="宋体"/>
          <w:color w:val="auto"/>
          <w:highlight w:val="none"/>
          <w:u w:val="single"/>
          <w:lang w:val="en-US" w:eastAsia="zh-CN"/>
        </w:rPr>
      </w:pPr>
      <w:r>
        <w:rPr>
          <w:rFonts w:hint="eastAsia"/>
          <w:color w:val="auto"/>
          <w:highlight w:val="none"/>
        </w:rPr>
        <w:t>联系地址：</w:t>
      </w:r>
      <w:r>
        <w:rPr>
          <w:rFonts w:hint="eastAsia"/>
          <w:color w:val="auto"/>
          <w:highlight w:val="none"/>
          <w:u w:val="single"/>
          <w:lang w:val="en-US" w:eastAsia="zh-CN"/>
        </w:rPr>
        <w:t xml:space="preserve">              </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40"/>
        <w:jc w:val="both"/>
        <w:textAlignment w:val="auto"/>
        <w:rPr>
          <w:color w:val="auto"/>
          <w:highlight w:val="none"/>
        </w:rPr>
      </w:pPr>
      <w:r>
        <w:rPr>
          <w:rFonts w:hint="eastAsia"/>
          <w:color w:val="auto"/>
          <w:highlight w:val="none"/>
        </w:rPr>
        <w:t>联系人：</w:t>
      </w:r>
      <w:r>
        <w:rPr>
          <w:rFonts w:hint="eastAsia"/>
          <w:color w:val="auto"/>
          <w:highlight w:val="none"/>
          <w:u w:val="single"/>
          <w:lang w:val="en-US" w:eastAsia="zh-CN"/>
        </w:rPr>
        <w:t xml:space="preserve">               </w:t>
      </w:r>
      <w:r>
        <w:rPr>
          <w:rFonts w:hint="eastAsia"/>
          <w:color w:val="auto"/>
          <w:highlight w:val="none"/>
        </w:rPr>
        <w:t>                        </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40"/>
        <w:jc w:val="both"/>
        <w:textAlignment w:val="auto"/>
        <w:rPr>
          <w:color w:val="auto"/>
          <w:highlight w:val="none"/>
        </w:rPr>
      </w:pPr>
      <w:r>
        <w:rPr>
          <w:rFonts w:hint="eastAsia"/>
          <w:color w:val="auto"/>
          <w:highlight w:val="none"/>
        </w:rPr>
        <w:t>联系电话：</w:t>
      </w:r>
      <w:r>
        <w:rPr>
          <w:rFonts w:hint="eastAsia"/>
          <w:color w:val="auto"/>
          <w:highlight w:val="none"/>
          <w:u w:val="single"/>
          <w:lang w:val="en-US" w:eastAsia="zh-CN"/>
        </w:rPr>
        <w:t xml:space="preserve">              </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40"/>
        <w:jc w:val="right"/>
        <w:textAlignment w:val="auto"/>
        <w:rPr>
          <w:color w:val="auto"/>
          <w:highlight w:val="none"/>
        </w:rPr>
      </w:pPr>
      <w:r>
        <w:rPr>
          <w:rFonts w:hint="eastAsia"/>
          <w:color w:val="auto"/>
          <w:highlight w:val="none"/>
          <w:lang w:eastAsia="zh-CN"/>
        </w:rPr>
        <w:t>比选申请人</w:t>
      </w:r>
      <w:r>
        <w:rPr>
          <w:rFonts w:hint="eastAsia"/>
          <w:color w:val="auto"/>
          <w:highlight w:val="none"/>
        </w:rPr>
        <w:t>：（盖单位公章）</w:t>
      </w:r>
    </w:p>
    <w:p>
      <w:pPr>
        <w:pStyle w:val="6"/>
        <w:keepNext w:val="0"/>
        <w:keepLines w:val="0"/>
        <w:pageBreakBefore w:val="0"/>
        <w:kinsoku/>
        <w:wordWrap/>
        <w:overflowPunct/>
        <w:topLinePunct w:val="0"/>
        <w:autoSpaceDE/>
        <w:autoSpaceDN/>
        <w:bidi w:val="0"/>
        <w:adjustRightInd/>
        <w:snapToGrid/>
        <w:spacing w:before="0" w:beforeAutospacing="0" w:after="0" w:afterAutospacing="0" w:line="600" w:lineRule="exact"/>
        <w:ind w:firstLine="640"/>
        <w:jc w:val="right"/>
        <w:textAlignment w:val="auto"/>
        <w:rPr>
          <w:color w:val="auto"/>
          <w:highlight w:val="none"/>
        </w:rPr>
      </w:pPr>
      <w:r>
        <w:rPr>
          <w:rFonts w:hint="eastAsia"/>
          <w:color w:val="auto"/>
          <w:highlight w:val="none"/>
        </w:rPr>
        <w:t>            日期：    年  月  日</w:t>
      </w:r>
    </w:p>
    <w:p>
      <w:pPr>
        <w:rPr>
          <w:rFonts w:hint="eastAsia" w:ascii="宋体"/>
          <w:b/>
          <w:color w:val="auto"/>
          <w:sz w:val="32"/>
          <w:szCs w:val="32"/>
          <w:highlight w:val="none"/>
        </w:rPr>
      </w:pPr>
      <w:r>
        <w:rPr>
          <w:rFonts w:hint="eastAsia" w:ascii="宋体"/>
          <w:b/>
          <w:color w:val="auto"/>
          <w:sz w:val="32"/>
          <w:szCs w:val="32"/>
          <w:highlight w:val="none"/>
        </w:rPr>
        <w:br w:type="page"/>
      </w:r>
    </w:p>
    <w:p>
      <w:pPr>
        <w:pStyle w:val="9"/>
        <w:spacing w:before="312" w:beforeLines="100" w:line="300" w:lineRule="auto"/>
        <w:jc w:val="left"/>
        <w:rPr>
          <w:rFonts w:hint="eastAsia" w:ascii="宋体"/>
          <w:b/>
          <w:color w:val="auto"/>
          <w:sz w:val="24"/>
          <w:szCs w:val="24"/>
          <w:highlight w:val="none"/>
        </w:rPr>
      </w:pPr>
      <w:r>
        <w:rPr>
          <w:rFonts w:hint="eastAsia" w:ascii="宋体"/>
          <w:b/>
          <w:color w:val="auto"/>
          <w:sz w:val="24"/>
          <w:szCs w:val="24"/>
          <w:highlight w:val="none"/>
          <w:lang w:val="en-US" w:eastAsia="zh-CN"/>
        </w:rPr>
        <w:t>1-1.</w:t>
      </w:r>
      <w:r>
        <w:rPr>
          <w:rFonts w:hint="eastAsia" w:ascii="宋体"/>
          <w:b/>
          <w:color w:val="auto"/>
          <w:sz w:val="24"/>
          <w:szCs w:val="24"/>
          <w:highlight w:val="none"/>
          <w:lang w:eastAsia="zh-CN"/>
        </w:rPr>
        <w:t>比选</w:t>
      </w:r>
      <w:r>
        <w:rPr>
          <w:rFonts w:hint="eastAsia" w:ascii="宋体"/>
          <w:b/>
          <w:color w:val="auto"/>
          <w:sz w:val="24"/>
          <w:szCs w:val="24"/>
          <w:highlight w:val="none"/>
        </w:rPr>
        <w:t>申</w:t>
      </w:r>
      <w:r>
        <w:rPr>
          <w:rFonts w:hint="eastAsia" w:ascii="宋体" w:cs="宋体"/>
          <w:b/>
          <w:color w:val="auto"/>
          <w:sz w:val="24"/>
          <w:szCs w:val="24"/>
          <w:highlight w:val="none"/>
        </w:rPr>
        <w:t>请</w:t>
      </w:r>
      <w:r>
        <w:rPr>
          <w:rFonts w:hint="eastAsia" w:ascii="宋体"/>
          <w:b/>
          <w:color w:val="auto"/>
          <w:sz w:val="24"/>
          <w:szCs w:val="24"/>
          <w:highlight w:val="none"/>
        </w:rPr>
        <w:t>人基本情况表</w:t>
      </w:r>
    </w:p>
    <w:p>
      <w:pPr>
        <w:pStyle w:val="9"/>
        <w:spacing w:before="312" w:beforeLines="100" w:line="300" w:lineRule="auto"/>
        <w:jc w:val="center"/>
        <w:rPr>
          <w:rFonts w:hint="eastAsia" w:ascii="宋体"/>
          <w:b/>
          <w:color w:val="auto"/>
          <w:sz w:val="32"/>
          <w:szCs w:val="32"/>
          <w:highlight w:val="none"/>
        </w:rPr>
      </w:pPr>
      <w:r>
        <w:rPr>
          <w:rFonts w:hint="eastAsia" w:ascii="宋体"/>
          <w:b/>
          <w:color w:val="auto"/>
          <w:sz w:val="32"/>
          <w:szCs w:val="32"/>
          <w:highlight w:val="none"/>
          <w:lang w:eastAsia="zh-CN"/>
        </w:rPr>
        <w:t>比选</w:t>
      </w:r>
      <w:r>
        <w:rPr>
          <w:rFonts w:hint="eastAsia" w:ascii="宋体"/>
          <w:b/>
          <w:color w:val="auto"/>
          <w:sz w:val="32"/>
          <w:szCs w:val="32"/>
          <w:highlight w:val="none"/>
        </w:rPr>
        <w:t>申</w:t>
      </w:r>
      <w:r>
        <w:rPr>
          <w:rFonts w:hint="eastAsia" w:ascii="宋体" w:cs="宋体"/>
          <w:b/>
          <w:color w:val="auto"/>
          <w:sz w:val="32"/>
          <w:szCs w:val="32"/>
          <w:highlight w:val="none"/>
        </w:rPr>
        <w:t>请</w:t>
      </w:r>
      <w:r>
        <w:rPr>
          <w:rFonts w:hint="eastAsia" w:ascii="宋体"/>
          <w:b/>
          <w:color w:val="auto"/>
          <w:sz w:val="32"/>
          <w:szCs w:val="32"/>
          <w:highlight w:val="none"/>
        </w:rPr>
        <w:t>人基本情况表</w:t>
      </w:r>
    </w:p>
    <w:tbl>
      <w:tblPr>
        <w:tblStyle w:val="8"/>
        <w:tblW w:w="895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20"/>
        <w:gridCol w:w="3240"/>
        <w:gridCol w:w="1440"/>
        <w:gridCol w:w="17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52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lang w:eastAsia="zh-CN"/>
              </w:rPr>
              <w:t>比选</w:t>
            </w:r>
            <w:r>
              <w:rPr>
                <w:rFonts w:hint="eastAsia" w:ascii="宋体" w:cs="仿宋_GB2312"/>
                <w:color w:val="auto"/>
                <w:spacing w:val="14"/>
                <w:szCs w:val="21"/>
                <w:highlight w:val="none"/>
              </w:rPr>
              <w:t>申请人全称</w:t>
            </w:r>
          </w:p>
        </w:tc>
        <w:tc>
          <w:tcPr>
            <w:tcW w:w="6434" w:type="dxa"/>
            <w:gridSpan w:val="3"/>
            <w:vAlign w:val="center"/>
          </w:tcPr>
          <w:p>
            <w:pPr>
              <w:pStyle w:val="9"/>
              <w:jc w:val="center"/>
              <w:rPr>
                <w:rFonts w:hint="eastAsia"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52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rPr>
              <w:t>资质等级及业务范围</w:t>
            </w:r>
          </w:p>
        </w:tc>
        <w:tc>
          <w:tcPr>
            <w:tcW w:w="6434" w:type="dxa"/>
            <w:gridSpan w:val="3"/>
            <w:vAlign w:val="center"/>
          </w:tcPr>
          <w:p>
            <w:pPr>
              <w:pStyle w:val="9"/>
              <w:jc w:val="center"/>
              <w:rPr>
                <w:rFonts w:hint="eastAsia"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52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rPr>
              <w:t>法定代表人姓名</w:t>
            </w:r>
          </w:p>
        </w:tc>
        <w:tc>
          <w:tcPr>
            <w:tcW w:w="3240" w:type="dxa"/>
            <w:vAlign w:val="center"/>
          </w:tcPr>
          <w:p>
            <w:pPr>
              <w:pStyle w:val="9"/>
              <w:jc w:val="center"/>
              <w:rPr>
                <w:rFonts w:hint="eastAsia" w:ascii="宋体" w:cs="仿宋_GB2312"/>
                <w:color w:val="auto"/>
                <w:spacing w:val="14"/>
                <w:szCs w:val="21"/>
                <w:highlight w:val="none"/>
              </w:rPr>
            </w:pPr>
          </w:p>
        </w:tc>
        <w:tc>
          <w:tcPr>
            <w:tcW w:w="144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rPr>
              <w:t>职   务</w:t>
            </w:r>
          </w:p>
        </w:tc>
        <w:tc>
          <w:tcPr>
            <w:tcW w:w="1754" w:type="dxa"/>
            <w:vAlign w:val="center"/>
          </w:tcPr>
          <w:p>
            <w:pPr>
              <w:pStyle w:val="9"/>
              <w:jc w:val="center"/>
              <w:rPr>
                <w:rFonts w:hint="eastAsia"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52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lang w:eastAsia="zh-CN"/>
              </w:rPr>
              <w:t>比选</w:t>
            </w:r>
            <w:r>
              <w:rPr>
                <w:rFonts w:hint="eastAsia" w:ascii="宋体" w:cs="仿宋_GB2312"/>
                <w:color w:val="auto"/>
                <w:spacing w:val="14"/>
                <w:szCs w:val="21"/>
                <w:highlight w:val="none"/>
              </w:rPr>
              <w:t>申请人地址</w:t>
            </w:r>
          </w:p>
        </w:tc>
        <w:tc>
          <w:tcPr>
            <w:tcW w:w="3240" w:type="dxa"/>
            <w:vAlign w:val="center"/>
          </w:tcPr>
          <w:p>
            <w:pPr>
              <w:pStyle w:val="9"/>
              <w:jc w:val="center"/>
              <w:rPr>
                <w:rFonts w:hint="eastAsia" w:ascii="宋体" w:cs="仿宋_GB2312"/>
                <w:color w:val="auto"/>
                <w:spacing w:val="14"/>
                <w:szCs w:val="21"/>
                <w:highlight w:val="none"/>
              </w:rPr>
            </w:pPr>
          </w:p>
        </w:tc>
        <w:tc>
          <w:tcPr>
            <w:tcW w:w="144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rPr>
              <w:t>邮政编码</w:t>
            </w:r>
          </w:p>
        </w:tc>
        <w:tc>
          <w:tcPr>
            <w:tcW w:w="1754" w:type="dxa"/>
            <w:vAlign w:val="center"/>
          </w:tcPr>
          <w:p>
            <w:pPr>
              <w:pStyle w:val="9"/>
              <w:jc w:val="center"/>
              <w:rPr>
                <w:rFonts w:hint="eastAsia"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52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lang w:eastAsia="zh-CN"/>
              </w:rPr>
              <w:t>联系</w:t>
            </w:r>
            <w:r>
              <w:rPr>
                <w:rFonts w:hint="eastAsia" w:ascii="宋体" w:cs="仿宋_GB2312"/>
                <w:color w:val="auto"/>
                <w:spacing w:val="14"/>
                <w:szCs w:val="21"/>
                <w:highlight w:val="none"/>
              </w:rPr>
              <w:t>电话</w:t>
            </w:r>
          </w:p>
        </w:tc>
        <w:tc>
          <w:tcPr>
            <w:tcW w:w="3240" w:type="dxa"/>
            <w:vAlign w:val="center"/>
          </w:tcPr>
          <w:p>
            <w:pPr>
              <w:pStyle w:val="9"/>
              <w:jc w:val="center"/>
              <w:rPr>
                <w:rFonts w:hint="eastAsia" w:ascii="宋体" w:cs="仿宋_GB2312"/>
                <w:color w:val="auto"/>
                <w:spacing w:val="14"/>
                <w:szCs w:val="21"/>
                <w:highlight w:val="none"/>
              </w:rPr>
            </w:pPr>
          </w:p>
        </w:tc>
        <w:tc>
          <w:tcPr>
            <w:tcW w:w="144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rPr>
              <w:t>传   真</w:t>
            </w:r>
          </w:p>
        </w:tc>
        <w:tc>
          <w:tcPr>
            <w:tcW w:w="1754" w:type="dxa"/>
            <w:vAlign w:val="center"/>
          </w:tcPr>
          <w:p>
            <w:pPr>
              <w:pStyle w:val="9"/>
              <w:jc w:val="center"/>
              <w:rPr>
                <w:rFonts w:hint="eastAsia"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0" w:hRule="atLeast"/>
        </w:trPr>
        <w:tc>
          <w:tcPr>
            <w:tcW w:w="252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rPr>
              <w:t>成立日期</w:t>
            </w:r>
          </w:p>
        </w:tc>
        <w:tc>
          <w:tcPr>
            <w:tcW w:w="3240" w:type="dxa"/>
            <w:vAlign w:val="center"/>
          </w:tcPr>
          <w:p>
            <w:pPr>
              <w:pStyle w:val="9"/>
              <w:jc w:val="center"/>
              <w:rPr>
                <w:rFonts w:hint="eastAsia" w:ascii="宋体" w:cs="仿宋_GB2312"/>
                <w:color w:val="auto"/>
                <w:spacing w:val="14"/>
                <w:szCs w:val="21"/>
                <w:highlight w:val="none"/>
              </w:rPr>
            </w:pPr>
          </w:p>
        </w:tc>
        <w:tc>
          <w:tcPr>
            <w:tcW w:w="1440" w:type="dxa"/>
            <w:vAlign w:val="center"/>
          </w:tcPr>
          <w:p>
            <w:pPr>
              <w:pStyle w:val="9"/>
              <w:jc w:val="center"/>
              <w:rPr>
                <w:rFonts w:hint="eastAsia" w:ascii="宋体" w:cs="仿宋_GB2312"/>
                <w:color w:val="auto"/>
                <w:spacing w:val="14"/>
                <w:szCs w:val="21"/>
                <w:highlight w:val="none"/>
              </w:rPr>
            </w:pPr>
            <w:r>
              <w:rPr>
                <w:rFonts w:hint="eastAsia" w:ascii="宋体" w:cs="仿宋_GB2312"/>
                <w:color w:val="auto"/>
                <w:spacing w:val="14"/>
                <w:szCs w:val="21"/>
                <w:highlight w:val="none"/>
              </w:rPr>
              <w:t>职工人数</w:t>
            </w:r>
          </w:p>
        </w:tc>
        <w:tc>
          <w:tcPr>
            <w:tcW w:w="1754" w:type="dxa"/>
            <w:vAlign w:val="center"/>
          </w:tcPr>
          <w:p>
            <w:pPr>
              <w:pStyle w:val="9"/>
              <w:jc w:val="center"/>
              <w:rPr>
                <w:rFonts w:hint="eastAsia" w:ascii="宋体" w:cs="仿宋_GB2312"/>
                <w:color w:val="auto"/>
                <w:spacing w:val="14"/>
                <w:szCs w:val="21"/>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67" w:hRule="atLeast"/>
        </w:trPr>
        <w:tc>
          <w:tcPr>
            <w:tcW w:w="8954" w:type="dxa"/>
            <w:gridSpan w:val="4"/>
            <w:vAlign w:val="top"/>
          </w:tcPr>
          <w:p>
            <w:pPr>
              <w:pStyle w:val="9"/>
              <w:rPr>
                <w:rFonts w:hint="eastAsia" w:ascii="宋体" w:cs="仿宋_GB2312"/>
                <w:color w:val="auto"/>
                <w:spacing w:val="14"/>
                <w:szCs w:val="21"/>
                <w:highlight w:val="none"/>
              </w:rPr>
            </w:pPr>
          </w:p>
          <w:p>
            <w:pPr>
              <w:pStyle w:val="9"/>
              <w:ind w:firstLine="476" w:firstLineChars="200"/>
              <w:rPr>
                <w:rFonts w:hint="eastAsia" w:ascii="宋体" w:cs="仿宋_GB2312"/>
                <w:color w:val="auto"/>
                <w:spacing w:val="14"/>
                <w:szCs w:val="21"/>
                <w:highlight w:val="none"/>
              </w:rPr>
            </w:pPr>
            <w:r>
              <w:rPr>
                <w:rFonts w:hint="eastAsia" w:ascii="宋体" w:cs="仿宋_GB2312"/>
                <w:color w:val="auto"/>
                <w:spacing w:val="14"/>
                <w:szCs w:val="21"/>
                <w:highlight w:val="none"/>
              </w:rPr>
              <w:t>基本情况简介：</w:t>
            </w:r>
          </w:p>
        </w:tc>
      </w:tr>
    </w:tbl>
    <w:p>
      <w:pPr>
        <w:pStyle w:val="9"/>
        <w:rPr>
          <w:rFonts w:hint="eastAsia" w:ascii="宋体" w:cs="仿宋_GB2312"/>
          <w:color w:val="auto"/>
          <w:spacing w:val="14"/>
          <w:sz w:val="24"/>
          <w:highlight w:val="none"/>
        </w:rPr>
      </w:pPr>
    </w:p>
    <w:p>
      <w:pPr>
        <w:pStyle w:val="9"/>
        <w:autoSpaceDE w:val="0"/>
        <w:autoSpaceDN w:val="0"/>
        <w:snapToGrid w:val="0"/>
        <w:spacing w:line="360" w:lineRule="auto"/>
        <w:ind w:firstLine="720" w:firstLineChars="300"/>
        <w:rPr>
          <w:rFonts w:hint="eastAsia" w:ascii="宋体" w:cs="宋体"/>
          <w:color w:val="auto"/>
          <w:sz w:val="24"/>
          <w:highlight w:val="none"/>
        </w:rPr>
      </w:pPr>
      <w:r>
        <w:rPr>
          <w:rFonts w:hint="eastAsia" w:ascii="宋体" w:cs="宋体"/>
          <w:color w:val="auto"/>
          <w:sz w:val="24"/>
          <w:highlight w:val="none"/>
          <w:lang w:eastAsia="zh-CN"/>
        </w:rPr>
        <w:t>比选</w:t>
      </w:r>
      <w:r>
        <w:rPr>
          <w:rFonts w:hint="eastAsia" w:ascii="宋体" w:cs="宋体"/>
          <w:color w:val="auto"/>
          <w:sz w:val="24"/>
          <w:highlight w:val="none"/>
        </w:rPr>
        <w:t>申请人：</w:t>
      </w:r>
      <w:r>
        <w:rPr>
          <w:rFonts w:hint="eastAsia" w:ascii="宋体" w:cs="宋体"/>
          <w:color w:val="auto"/>
          <w:sz w:val="24"/>
          <w:highlight w:val="none"/>
          <w:u w:val="single"/>
        </w:rPr>
        <w:t xml:space="preserve">                                 </w:t>
      </w:r>
      <w:r>
        <w:rPr>
          <w:rFonts w:hint="eastAsia" w:ascii="宋体" w:cs="宋体"/>
          <w:color w:val="auto"/>
          <w:spacing w:val="14"/>
          <w:sz w:val="24"/>
          <w:highlight w:val="none"/>
        </w:rPr>
        <w:t>（</w:t>
      </w:r>
      <w:r>
        <w:rPr>
          <w:rFonts w:hint="eastAsia" w:ascii="宋体" w:cs="宋体"/>
          <w:i/>
          <w:color w:val="auto"/>
          <w:spacing w:val="14"/>
          <w:sz w:val="24"/>
          <w:highlight w:val="none"/>
        </w:rPr>
        <w:t>盖单位公章</w:t>
      </w:r>
      <w:r>
        <w:rPr>
          <w:rFonts w:hint="eastAsia" w:ascii="宋体" w:cs="宋体"/>
          <w:color w:val="auto"/>
          <w:spacing w:val="14"/>
          <w:sz w:val="24"/>
          <w:highlight w:val="none"/>
        </w:rPr>
        <w:t>）</w:t>
      </w:r>
    </w:p>
    <w:p>
      <w:pPr>
        <w:pStyle w:val="9"/>
        <w:autoSpaceDE w:val="0"/>
        <w:autoSpaceDN w:val="0"/>
        <w:snapToGrid w:val="0"/>
        <w:spacing w:line="360" w:lineRule="auto"/>
        <w:rPr>
          <w:rFonts w:hint="eastAsia" w:ascii="宋体" w:cs="宋体"/>
          <w:color w:val="auto"/>
          <w:spacing w:val="11"/>
          <w:sz w:val="24"/>
          <w:highlight w:val="none"/>
        </w:rPr>
      </w:pPr>
      <w:r>
        <w:rPr>
          <w:rFonts w:hint="eastAsia" w:ascii="宋体" w:cs="宋体"/>
          <w:color w:val="auto"/>
          <w:sz w:val="24"/>
          <w:highlight w:val="none"/>
        </w:rPr>
        <w:t xml:space="preserve">      </w:t>
      </w:r>
      <w:r>
        <w:rPr>
          <w:rFonts w:hint="eastAsia" w:ascii="宋体"/>
          <w:color w:val="auto"/>
          <w:sz w:val="24"/>
          <w:highlight w:val="none"/>
        </w:rPr>
        <w:t>法定代表人或</w:t>
      </w:r>
      <w:r>
        <w:rPr>
          <w:rFonts w:hint="eastAsia" w:ascii="宋体"/>
          <w:color w:val="auto"/>
          <w:sz w:val="24"/>
          <w:highlight w:val="none"/>
          <w:lang w:eastAsia="zh-CN"/>
        </w:rPr>
        <w:t>其委托代理人</w:t>
      </w:r>
      <w:r>
        <w:rPr>
          <w:rFonts w:hint="eastAsia" w:ascii="宋体"/>
          <w:color w:val="auto"/>
          <w:sz w:val="24"/>
          <w:highlight w:val="none"/>
        </w:rPr>
        <w:t>：</w:t>
      </w:r>
      <w:r>
        <w:rPr>
          <w:rFonts w:hint="eastAsia" w:ascii="宋体"/>
          <w:color w:val="auto"/>
          <w:sz w:val="24"/>
          <w:highlight w:val="none"/>
          <w:u w:val="single"/>
        </w:rPr>
        <w:t xml:space="preserve">        （</w:t>
      </w:r>
      <w:r>
        <w:rPr>
          <w:rFonts w:hint="eastAsia" w:ascii="宋体"/>
          <w:i/>
          <w:color w:val="auto"/>
          <w:sz w:val="24"/>
          <w:highlight w:val="none"/>
          <w:u w:val="single"/>
        </w:rPr>
        <w:t>签字或盖章</w:t>
      </w:r>
      <w:r>
        <w:rPr>
          <w:rFonts w:hint="eastAsia" w:ascii="宋体"/>
          <w:color w:val="auto"/>
          <w:sz w:val="24"/>
          <w:highlight w:val="none"/>
          <w:u w:val="single"/>
        </w:rPr>
        <w:t>）</w:t>
      </w:r>
    </w:p>
    <w:p>
      <w:pPr>
        <w:pStyle w:val="9"/>
        <w:autoSpaceDE w:val="0"/>
        <w:autoSpaceDN w:val="0"/>
        <w:snapToGrid w:val="0"/>
        <w:spacing w:line="360" w:lineRule="auto"/>
        <w:rPr>
          <w:rFonts w:hint="eastAsia" w:ascii="宋体" w:cs="宋体"/>
          <w:color w:val="auto"/>
          <w:sz w:val="24"/>
          <w:highlight w:val="none"/>
        </w:rPr>
      </w:pPr>
      <w:r>
        <w:rPr>
          <w:rFonts w:hint="eastAsia" w:ascii="宋体" w:cs="宋体"/>
          <w:color w:val="auto"/>
          <w:sz w:val="24"/>
          <w:highlight w:val="none"/>
        </w:rPr>
        <w:t xml:space="preserve">      日期：</w:t>
      </w:r>
      <w:r>
        <w:rPr>
          <w:rFonts w:hint="eastAsia" w:ascii="宋体" w:cs="宋体"/>
          <w:color w:val="auto"/>
          <w:sz w:val="24"/>
          <w:highlight w:val="none"/>
          <w:u w:val="single"/>
        </w:rPr>
        <w:t xml:space="preserve">            </w:t>
      </w:r>
      <w:r>
        <w:rPr>
          <w:rFonts w:hint="eastAsia" w:ascii="宋体" w:cs="宋体"/>
          <w:color w:val="auto"/>
          <w:sz w:val="24"/>
          <w:highlight w:val="none"/>
        </w:rPr>
        <w:t>年</w:t>
      </w:r>
      <w:r>
        <w:rPr>
          <w:rFonts w:hint="eastAsia" w:ascii="宋体" w:cs="宋体"/>
          <w:color w:val="auto"/>
          <w:sz w:val="24"/>
          <w:highlight w:val="none"/>
          <w:u w:val="single"/>
        </w:rPr>
        <w:t xml:space="preserve">     </w:t>
      </w:r>
      <w:r>
        <w:rPr>
          <w:rFonts w:hint="eastAsia" w:ascii="宋体" w:cs="宋体"/>
          <w:color w:val="auto"/>
          <w:sz w:val="24"/>
          <w:highlight w:val="none"/>
        </w:rPr>
        <w:t>月</w:t>
      </w:r>
      <w:r>
        <w:rPr>
          <w:rFonts w:hint="eastAsia" w:ascii="宋体" w:cs="宋体"/>
          <w:color w:val="auto"/>
          <w:sz w:val="24"/>
          <w:highlight w:val="none"/>
          <w:u w:val="single"/>
        </w:rPr>
        <w:t xml:space="preserve">     </w:t>
      </w:r>
      <w:r>
        <w:rPr>
          <w:rFonts w:hint="eastAsia" w:ascii="宋体" w:cs="宋体"/>
          <w:color w:val="auto"/>
          <w:sz w:val="24"/>
          <w:highlight w:val="none"/>
        </w:rPr>
        <w:t>日</w:t>
      </w:r>
    </w:p>
    <w:p>
      <w:pPr>
        <w:pStyle w:val="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textAlignment w:val="auto"/>
        <w:rPr>
          <w:rFonts w:hint="eastAsia"/>
          <w:color w:val="auto"/>
          <w:sz w:val="32"/>
          <w:szCs w:val="32"/>
          <w:highlight w:val="none"/>
        </w:rPr>
      </w:pPr>
      <w:r>
        <w:rPr>
          <w:rFonts w:hint="eastAsia"/>
          <w:color w:val="auto"/>
          <w:sz w:val="32"/>
          <w:szCs w:val="32"/>
          <w:highlight w:val="none"/>
        </w:rPr>
        <w:t> </w:t>
      </w:r>
    </w:p>
    <w:p>
      <w:pPr>
        <w:pStyle w:val="6"/>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600" w:lineRule="exact"/>
        <w:textAlignment w:val="auto"/>
        <w:rPr>
          <w:rFonts w:ascii="宋体" w:hAnsi="宋体" w:eastAsia="宋体" w:cs="宋体"/>
          <w:b/>
          <w:color w:val="auto"/>
          <w:sz w:val="24"/>
          <w:highlight w:val="none"/>
        </w:rPr>
      </w:pPr>
      <w:r>
        <w:rPr>
          <w:rFonts w:hint="eastAsia" w:ascii="宋体" w:hAnsi="宋体" w:eastAsia="宋体" w:cs="宋体"/>
          <w:b/>
          <w:color w:val="auto"/>
          <w:sz w:val="24"/>
          <w:highlight w:val="none"/>
        </w:rPr>
        <w:t>注：</w:t>
      </w:r>
    </w:p>
    <w:p>
      <w:pPr>
        <w:pStyle w:val="3"/>
        <w:keepNext w:val="0"/>
        <w:keepLines w:val="0"/>
        <w:pageBreakBefore w:val="0"/>
        <w:widowControl w:val="0"/>
        <w:tabs>
          <w:tab w:val="left" w:pos="1000"/>
        </w:tabs>
        <w:kinsoku/>
        <w:wordWrap/>
        <w:overflowPunct/>
        <w:topLinePunct w:val="0"/>
        <w:autoSpaceDE/>
        <w:autoSpaceDN/>
        <w:bidi w:val="0"/>
        <w:adjustRightInd/>
        <w:snapToGrid/>
        <w:spacing w:line="400" w:lineRule="exact"/>
        <w:ind w:firstLine="420"/>
        <w:textAlignment w:val="auto"/>
        <w:rPr>
          <w:rFonts w:hint="eastAsia" w:ascii="宋体"/>
          <w:b/>
          <w:color w:val="auto"/>
          <w:sz w:val="22"/>
          <w:szCs w:val="22"/>
          <w:highlight w:val="none"/>
          <w:u w:val="none"/>
          <w:lang w:eastAsia="zh-CN"/>
        </w:rPr>
      </w:pPr>
      <w:r>
        <w:rPr>
          <w:rFonts w:hint="eastAsia" w:ascii="宋体" w:hAnsi="宋体" w:eastAsia="宋体" w:cs="宋体"/>
          <w:b/>
          <w:color w:val="auto"/>
          <w:szCs w:val="21"/>
          <w:highlight w:val="none"/>
        </w:rPr>
        <w:t>（1）</w:t>
      </w:r>
      <w:r>
        <w:rPr>
          <w:rFonts w:hint="eastAsia" w:ascii="宋体" w:hAnsi="宋体" w:eastAsia="宋体" w:cs="宋体"/>
          <w:b/>
          <w:color w:val="auto"/>
          <w:szCs w:val="21"/>
          <w:highlight w:val="none"/>
          <w:u w:val="double"/>
          <w:lang w:eastAsia="zh-CN"/>
        </w:rPr>
        <w:t>须附上营业执照</w:t>
      </w:r>
      <w:r>
        <w:rPr>
          <w:rFonts w:hint="eastAsia" w:ascii="宋体" w:hAnsi="宋体" w:eastAsia="宋体" w:cs="宋体"/>
          <w:b/>
          <w:i w:val="0"/>
          <w:iCs w:val="0"/>
          <w:color w:val="auto"/>
          <w:szCs w:val="21"/>
          <w:highlight w:val="none"/>
          <w:u w:val="double"/>
          <w:lang w:eastAsia="zh-CN"/>
        </w:rPr>
        <w:t>复印件、法定代表人身份证复印件、</w:t>
      </w:r>
      <w:r>
        <w:rPr>
          <w:rFonts w:hint="eastAsia" w:ascii="宋体" w:hAnsi="宋体" w:eastAsia="宋体" w:cs="宋体"/>
          <w:b/>
          <w:color w:val="auto"/>
          <w:szCs w:val="21"/>
          <w:highlight w:val="none"/>
          <w:u w:val="double"/>
          <w:lang w:eastAsia="zh-CN"/>
        </w:rPr>
        <w:t>工程勘察综合类甲级或工程勘察专业类（岩土工程）甲级资质证书复印件，并加盖单位公章</w:t>
      </w:r>
      <w:r>
        <w:rPr>
          <w:rFonts w:hint="eastAsia" w:ascii="宋体"/>
          <w:b/>
          <w:color w:val="auto"/>
          <w:sz w:val="22"/>
          <w:szCs w:val="22"/>
          <w:highlight w:val="none"/>
          <w:u w:val="none"/>
          <w:lang w:eastAsia="zh-CN"/>
        </w:rPr>
        <w:t>；</w:t>
      </w:r>
    </w:p>
    <w:p>
      <w:pPr>
        <w:pStyle w:val="3"/>
        <w:keepNext w:val="0"/>
        <w:keepLines w:val="0"/>
        <w:pageBreakBefore w:val="0"/>
        <w:widowControl w:val="0"/>
        <w:tabs>
          <w:tab w:val="left" w:pos="1000"/>
        </w:tabs>
        <w:kinsoku/>
        <w:wordWrap/>
        <w:overflowPunct/>
        <w:topLinePunct w:val="0"/>
        <w:autoSpaceDE/>
        <w:autoSpaceDN/>
        <w:bidi w:val="0"/>
        <w:adjustRightInd/>
        <w:snapToGrid/>
        <w:spacing w:line="400" w:lineRule="exact"/>
        <w:ind w:firstLine="420"/>
        <w:textAlignment w:val="auto"/>
        <w:rPr>
          <w:rFonts w:hint="eastAsia" w:ascii="宋体" w:hAnsi="宋体" w:eastAsia="宋体" w:cs="宋体"/>
          <w:b/>
          <w:color w:val="auto"/>
          <w:szCs w:val="21"/>
          <w:highlight w:val="none"/>
          <w:u w:val="none"/>
        </w:rPr>
      </w:pPr>
      <w:r>
        <w:rPr>
          <w:rFonts w:hint="eastAsia" w:ascii="宋体" w:hAnsi="宋体" w:eastAsia="宋体" w:cs="宋体"/>
          <w:b/>
          <w:color w:val="auto"/>
          <w:szCs w:val="21"/>
          <w:highlight w:val="none"/>
          <w:u w:val="none"/>
          <w:lang w:eastAsia="zh-CN"/>
        </w:rPr>
        <w:t>（</w:t>
      </w:r>
      <w:r>
        <w:rPr>
          <w:rFonts w:hint="eastAsia" w:ascii="宋体" w:hAnsi="宋体" w:eastAsia="宋体" w:cs="宋体"/>
          <w:b/>
          <w:color w:val="auto"/>
          <w:szCs w:val="21"/>
          <w:highlight w:val="none"/>
          <w:u w:val="none"/>
          <w:lang w:val="en-US" w:eastAsia="zh-CN"/>
        </w:rPr>
        <w:t>2</w:t>
      </w:r>
      <w:r>
        <w:rPr>
          <w:rFonts w:hint="eastAsia" w:ascii="宋体" w:hAnsi="宋体" w:eastAsia="宋体" w:cs="宋体"/>
          <w:b/>
          <w:color w:val="auto"/>
          <w:szCs w:val="21"/>
          <w:highlight w:val="none"/>
          <w:u w:val="none"/>
          <w:lang w:eastAsia="zh-CN"/>
        </w:rPr>
        <w:t>）</w:t>
      </w:r>
      <w:r>
        <w:rPr>
          <w:rFonts w:hint="eastAsia" w:ascii="宋体" w:hAnsi="宋体" w:eastAsia="宋体" w:cs="宋体"/>
          <w:b/>
          <w:color w:val="auto"/>
          <w:szCs w:val="21"/>
          <w:highlight w:val="none"/>
          <w:u w:val="double"/>
          <w:lang w:eastAsia="zh-CN"/>
        </w:rPr>
        <w:t>上述各类证书发生变更的</w:t>
      </w:r>
      <w:r>
        <w:rPr>
          <w:rFonts w:hint="eastAsia" w:ascii="宋体" w:hAnsi="宋体" w:eastAsia="宋体" w:cs="宋体"/>
          <w:b/>
          <w:color w:val="auto"/>
          <w:szCs w:val="21"/>
          <w:highlight w:val="none"/>
          <w:u w:val="double"/>
        </w:rPr>
        <w:t>，应办理完变更手续方可参加比选，并以发证机关核准的变更为准；否则为证书无效进行评定</w:t>
      </w:r>
      <w:r>
        <w:rPr>
          <w:rFonts w:hint="eastAsia" w:ascii="宋体" w:hAnsi="宋体" w:eastAsia="宋体" w:cs="宋体"/>
          <w:b/>
          <w:color w:val="auto"/>
          <w:szCs w:val="21"/>
          <w:highlight w:val="none"/>
          <w:u w:val="none"/>
        </w:rPr>
        <w:t>。</w:t>
      </w:r>
    </w:p>
    <w:p>
      <w:pPr>
        <w:rPr>
          <w:rFonts w:hint="eastAsia" w:ascii="宋体"/>
          <w:b/>
          <w:color w:val="auto"/>
          <w:sz w:val="24"/>
          <w:szCs w:val="24"/>
          <w:highlight w:val="none"/>
          <w:lang w:val="en-US" w:eastAsia="zh-CN"/>
        </w:rPr>
      </w:pPr>
      <w:r>
        <w:rPr>
          <w:rFonts w:hint="eastAsia" w:ascii="宋体"/>
          <w:b/>
          <w:color w:val="auto"/>
          <w:sz w:val="24"/>
          <w:szCs w:val="24"/>
          <w:highlight w:val="none"/>
          <w:lang w:val="en-US" w:eastAsia="zh-CN"/>
        </w:rPr>
        <w:br w:type="page"/>
      </w:r>
    </w:p>
    <w:p>
      <w:pPr>
        <w:pStyle w:val="9"/>
        <w:spacing w:before="312" w:beforeLines="100" w:line="300" w:lineRule="auto"/>
        <w:jc w:val="left"/>
        <w:rPr>
          <w:rFonts w:hint="eastAsia" w:ascii="宋体" w:eastAsia="宋体"/>
          <w:b/>
          <w:color w:val="auto"/>
          <w:sz w:val="24"/>
          <w:szCs w:val="24"/>
          <w:highlight w:val="none"/>
          <w:lang w:eastAsia="zh-CN"/>
        </w:rPr>
      </w:pPr>
      <w:r>
        <w:rPr>
          <w:rFonts w:hint="eastAsia" w:ascii="宋体"/>
          <w:b/>
          <w:color w:val="auto"/>
          <w:sz w:val="24"/>
          <w:szCs w:val="24"/>
          <w:highlight w:val="none"/>
          <w:lang w:val="en-US" w:eastAsia="zh-CN"/>
        </w:rPr>
        <w:t>1-2.</w:t>
      </w:r>
      <w:r>
        <w:rPr>
          <w:rFonts w:hint="eastAsia" w:ascii="宋体"/>
          <w:b/>
          <w:color w:val="auto"/>
          <w:sz w:val="24"/>
          <w:szCs w:val="24"/>
          <w:highlight w:val="none"/>
          <w:lang w:eastAsia="zh-CN"/>
        </w:rPr>
        <w:t>项目负责人身份证明</w:t>
      </w:r>
    </w:p>
    <w:p>
      <w:pPr>
        <w:pStyle w:val="9"/>
        <w:keepNext w:val="0"/>
        <w:keepLines w:val="0"/>
        <w:pageBreakBefore w:val="0"/>
        <w:widowControl w:val="0"/>
        <w:tabs>
          <w:tab w:val="left" w:pos="0"/>
          <w:tab w:val="left" w:pos="567"/>
          <w:tab w:val="left" w:pos="993"/>
          <w:tab w:val="left" w:pos="1134"/>
        </w:tabs>
        <w:kinsoku/>
        <w:wordWrap/>
        <w:overflowPunct/>
        <w:topLinePunct w:val="0"/>
        <w:autoSpaceDE/>
        <w:autoSpaceDN/>
        <w:bidi w:val="0"/>
        <w:adjustRightInd/>
        <w:snapToGrid w:val="0"/>
        <w:spacing w:before="157" w:beforeLines="50" w:line="300" w:lineRule="auto"/>
        <w:jc w:val="center"/>
        <w:textAlignment w:val="auto"/>
        <w:rPr>
          <w:rFonts w:hint="eastAsia" w:ascii="宋体" w:eastAsia="宋体"/>
          <w:b/>
          <w:color w:val="auto"/>
          <w:sz w:val="32"/>
          <w:szCs w:val="32"/>
          <w:highlight w:val="none"/>
          <w:lang w:eastAsia="zh-CN"/>
        </w:rPr>
      </w:pPr>
      <w:r>
        <w:rPr>
          <w:rFonts w:hint="eastAsia" w:ascii="宋体"/>
          <w:b/>
          <w:color w:val="auto"/>
          <w:sz w:val="32"/>
          <w:szCs w:val="32"/>
          <w:highlight w:val="none"/>
          <w:lang w:eastAsia="zh-CN"/>
        </w:rPr>
        <w:t>项目负责人身份证明</w:t>
      </w:r>
    </w:p>
    <w:p>
      <w:pPr>
        <w:pStyle w:val="10"/>
        <w:spacing w:line="540" w:lineRule="exact"/>
        <w:ind w:firstLine="480" w:firstLineChars="200"/>
        <w:rPr>
          <w:rFonts w:hint="eastAsia" w:ascii="宋体"/>
          <w:i w:val="0"/>
          <w:iCs w:val="0"/>
          <w:color w:val="auto"/>
          <w:sz w:val="24"/>
          <w:szCs w:val="24"/>
          <w:highlight w:val="none"/>
        </w:rPr>
      </w:pPr>
      <w:r>
        <w:rPr>
          <w:rFonts w:hint="eastAsia" w:ascii="宋体"/>
          <w:i w:val="0"/>
          <w:iCs w:val="0"/>
          <w:color w:val="auto"/>
          <w:sz w:val="24"/>
          <w:szCs w:val="24"/>
          <w:highlight w:val="none"/>
        </w:rPr>
        <w:t>单位名称：</w:t>
      </w:r>
      <w:r>
        <w:rPr>
          <w:rFonts w:hint="eastAsia" w:ascii="宋体"/>
          <w:i w:val="0"/>
          <w:iCs w:val="0"/>
          <w:color w:val="auto"/>
          <w:sz w:val="24"/>
          <w:szCs w:val="24"/>
          <w:highlight w:val="none"/>
          <w:u w:val="single"/>
        </w:rPr>
        <w:t xml:space="preserve">                               </w:t>
      </w:r>
      <w:r>
        <w:rPr>
          <w:rFonts w:hint="eastAsia" w:ascii="宋体"/>
          <w:i w:val="0"/>
          <w:iCs w:val="0"/>
          <w:color w:val="auto"/>
          <w:sz w:val="24"/>
          <w:szCs w:val="24"/>
          <w:highlight w:val="none"/>
        </w:rPr>
        <w:t>（</w:t>
      </w:r>
      <w:r>
        <w:rPr>
          <w:rFonts w:hint="eastAsia" w:ascii="宋体"/>
          <w:i w:val="0"/>
          <w:iCs w:val="0"/>
          <w:color w:val="auto"/>
          <w:sz w:val="24"/>
          <w:szCs w:val="24"/>
          <w:highlight w:val="none"/>
          <w:lang w:eastAsia="zh-CN"/>
        </w:rPr>
        <w:t>比选申请人</w:t>
      </w:r>
      <w:r>
        <w:rPr>
          <w:rFonts w:hint="eastAsia" w:ascii="宋体"/>
          <w:i w:val="0"/>
          <w:iCs w:val="0"/>
          <w:color w:val="auto"/>
          <w:sz w:val="24"/>
          <w:szCs w:val="24"/>
          <w:highlight w:val="none"/>
        </w:rPr>
        <w:t>名称）</w:t>
      </w:r>
    </w:p>
    <w:p>
      <w:pPr>
        <w:pStyle w:val="10"/>
        <w:spacing w:line="540" w:lineRule="exact"/>
        <w:ind w:firstLine="480" w:firstLineChars="200"/>
        <w:rPr>
          <w:rFonts w:hint="eastAsia" w:ascii="宋体"/>
          <w:i w:val="0"/>
          <w:iCs w:val="0"/>
          <w:color w:val="auto"/>
          <w:sz w:val="24"/>
          <w:szCs w:val="24"/>
          <w:highlight w:val="none"/>
        </w:rPr>
      </w:pPr>
      <w:r>
        <w:rPr>
          <w:rFonts w:hint="eastAsia" w:ascii="宋体"/>
          <w:i w:val="0"/>
          <w:iCs w:val="0"/>
          <w:color w:val="auto"/>
          <w:sz w:val="24"/>
          <w:szCs w:val="24"/>
          <w:highlight w:val="none"/>
        </w:rPr>
        <w:t>地址：</w:t>
      </w:r>
      <w:r>
        <w:rPr>
          <w:rFonts w:hint="eastAsia" w:ascii="宋体"/>
          <w:i w:val="0"/>
          <w:iCs w:val="0"/>
          <w:color w:val="auto"/>
          <w:sz w:val="24"/>
          <w:szCs w:val="24"/>
          <w:highlight w:val="none"/>
          <w:u w:val="single"/>
        </w:rPr>
        <w:t xml:space="preserve"> </w:t>
      </w:r>
      <w:r>
        <w:rPr>
          <w:rFonts w:hint="eastAsia" w:ascii="宋体"/>
          <w:i w:val="0"/>
          <w:iCs w:val="0"/>
          <w:color w:val="auto"/>
          <w:sz w:val="24"/>
          <w:szCs w:val="24"/>
          <w:highlight w:val="none"/>
          <w:u w:val="single"/>
          <w:lang w:val="en-US" w:eastAsia="zh-CN"/>
        </w:rPr>
        <w:t xml:space="preserve"> </w:t>
      </w:r>
      <w:r>
        <w:rPr>
          <w:rFonts w:hint="eastAsia" w:ascii="宋体"/>
          <w:i w:val="0"/>
          <w:iCs w:val="0"/>
          <w:color w:val="auto"/>
          <w:sz w:val="24"/>
          <w:szCs w:val="24"/>
          <w:highlight w:val="none"/>
          <w:u w:val="single"/>
        </w:rPr>
        <w:t xml:space="preserve">                  </w:t>
      </w:r>
      <w:r>
        <w:rPr>
          <w:rFonts w:hint="eastAsia" w:ascii="宋体"/>
          <w:i w:val="0"/>
          <w:iCs w:val="0"/>
          <w:color w:val="auto"/>
          <w:sz w:val="24"/>
          <w:szCs w:val="24"/>
          <w:highlight w:val="none"/>
          <w:u w:val="single"/>
          <w:lang w:val="en-US" w:eastAsia="zh-CN"/>
        </w:rPr>
        <w:t xml:space="preserve">         </w:t>
      </w:r>
      <w:r>
        <w:rPr>
          <w:rFonts w:hint="eastAsia" w:ascii="宋体"/>
          <w:i w:val="0"/>
          <w:iCs w:val="0"/>
          <w:color w:val="auto"/>
          <w:sz w:val="24"/>
          <w:szCs w:val="24"/>
          <w:highlight w:val="none"/>
        </w:rPr>
        <w:t>（</w:t>
      </w:r>
      <w:r>
        <w:rPr>
          <w:rFonts w:hint="eastAsia" w:ascii="宋体"/>
          <w:i w:val="0"/>
          <w:iCs w:val="0"/>
          <w:color w:val="auto"/>
          <w:sz w:val="24"/>
          <w:szCs w:val="24"/>
          <w:highlight w:val="none"/>
          <w:lang w:eastAsia="zh-CN"/>
        </w:rPr>
        <w:t>比选申请人</w:t>
      </w:r>
      <w:r>
        <w:rPr>
          <w:rFonts w:hint="eastAsia" w:ascii="宋体"/>
          <w:i w:val="0"/>
          <w:iCs w:val="0"/>
          <w:color w:val="auto"/>
          <w:sz w:val="24"/>
          <w:szCs w:val="24"/>
          <w:highlight w:val="none"/>
        </w:rPr>
        <w:t>地址）</w:t>
      </w:r>
    </w:p>
    <w:p>
      <w:pPr>
        <w:pStyle w:val="10"/>
        <w:spacing w:line="540" w:lineRule="exact"/>
        <w:ind w:firstLine="480" w:firstLineChars="200"/>
        <w:rPr>
          <w:rFonts w:hint="eastAsia" w:ascii="宋体"/>
          <w:i w:val="0"/>
          <w:iCs w:val="0"/>
          <w:color w:val="auto"/>
          <w:sz w:val="24"/>
          <w:szCs w:val="24"/>
          <w:highlight w:val="none"/>
        </w:rPr>
      </w:pPr>
      <w:r>
        <w:rPr>
          <w:rFonts w:hint="eastAsia" w:ascii="宋体"/>
          <w:i w:val="0"/>
          <w:iCs w:val="0"/>
          <w:color w:val="auto"/>
          <w:sz w:val="24"/>
          <w:szCs w:val="24"/>
          <w:highlight w:val="none"/>
        </w:rPr>
        <w:t>姓名：</w:t>
      </w:r>
      <w:r>
        <w:rPr>
          <w:rFonts w:hint="eastAsia" w:ascii="宋体"/>
          <w:i w:val="0"/>
          <w:iCs w:val="0"/>
          <w:color w:val="auto"/>
          <w:sz w:val="24"/>
          <w:szCs w:val="24"/>
          <w:highlight w:val="none"/>
          <w:u w:val="single"/>
        </w:rPr>
        <w:t xml:space="preserve">       </w:t>
      </w:r>
      <w:r>
        <w:rPr>
          <w:rFonts w:hint="eastAsia" w:ascii="宋体"/>
          <w:i w:val="0"/>
          <w:iCs w:val="0"/>
          <w:color w:val="auto"/>
          <w:sz w:val="24"/>
          <w:szCs w:val="24"/>
          <w:highlight w:val="none"/>
        </w:rPr>
        <w:t xml:space="preserve"> 性别：</w:t>
      </w:r>
      <w:r>
        <w:rPr>
          <w:rFonts w:hint="eastAsia" w:ascii="宋体"/>
          <w:i w:val="0"/>
          <w:iCs w:val="0"/>
          <w:color w:val="auto"/>
          <w:sz w:val="24"/>
          <w:szCs w:val="24"/>
          <w:highlight w:val="none"/>
          <w:u w:val="single"/>
        </w:rPr>
        <w:t xml:space="preserve">       </w:t>
      </w:r>
      <w:r>
        <w:rPr>
          <w:rFonts w:hint="eastAsia" w:ascii="宋体"/>
          <w:i w:val="0"/>
          <w:iCs w:val="0"/>
          <w:color w:val="auto"/>
          <w:sz w:val="24"/>
          <w:szCs w:val="24"/>
          <w:highlight w:val="none"/>
        </w:rPr>
        <w:t>年龄：</w:t>
      </w:r>
      <w:r>
        <w:rPr>
          <w:rFonts w:hint="eastAsia" w:ascii="宋体"/>
          <w:i w:val="0"/>
          <w:iCs w:val="0"/>
          <w:color w:val="auto"/>
          <w:sz w:val="24"/>
          <w:szCs w:val="24"/>
          <w:highlight w:val="none"/>
          <w:u w:val="single"/>
        </w:rPr>
        <w:t xml:space="preserve">       </w:t>
      </w:r>
      <w:r>
        <w:rPr>
          <w:rFonts w:hint="eastAsia" w:ascii="宋体"/>
          <w:i w:val="0"/>
          <w:iCs w:val="0"/>
          <w:color w:val="auto"/>
          <w:sz w:val="24"/>
          <w:szCs w:val="24"/>
          <w:highlight w:val="none"/>
        </w:rPr>
        <w:t>职务：________注册土木工程师（岩土）注册编号：________</w:t>
      </w:r>
    </w:p>
    <w:p>
      <w:pPr>
        <w:pStyle w:val="10"/>
        <w:spacing w:line="540" w:lineRule="exact"/>
        <w:ind w:firstLine="480" w:firstLineChars="200"/>
        <w:rPr>
          <w:rFonts w:hint="eastAsia" w:ascii="宋体"/>
          <w:i w:val="0"/>
          <w:iCs w:val="0"/>
          <w:color w:val="auto"/>
          <w:sz w:val="24"/>
          <w:szCs w:val="24"/>
          <w:highlight w:val="none"/>
        </w:rPr>
      </w:pPr>
      <w:r>
        <w:rPr>
          <w:rFonts w:hint="eastAsia" w:ascii="宋体"/>
          <w:i w:val="0"/>
          <w:iCs w:val="0"/>
          <w:color w:val="auto"/>
          <w:sz w:val="24"/>
          <w:szCs w:val="24"/>
          <w:highlight w:val="none"/>
        </w:rPr>
        <w:t xml:space="preserve">系 </w:t>
      </w:r>
      <w:r>
        <w:rPr>
          <w:rFonts w:hint="eastAsia" w:ascii="宋体"/>
          <w:i w:val="0"/>
          <w:iCs w:val="0"/>
          <w:color w:val="auto"/>
          <w:sz w:val="24"/>
          <w:szCs w:val="24"/>
          <w:highlight w:val="none"/>
          <w:u w:val="single"/>
        </w:rPr>
        <w:t xml:space="preserve">       </w:t>
      </w:r>
      <w:r>
        <w:rPr>
          <w:rFonts w:hint="eastAsia" w:ascii="宋体"/>
          <w:i w:val="0"/>
          <w:iCs w:val="0"/>
          <w:color w:val="auto"/>
          <w:sz w:val="24"/>
          <w:szCs w:val="24"/>
          <w:highlight w:val="none"/>
        </w:rPr>
        <w:t>（</w:t>
      </w:r>
      <w:r>
        <w:rPr>
          <w:rFonts w:hint="eastAsia" w:ascii="宋体"/>
          <w:i w:val="0"/>
          <w:iCs w:val="0"/>
          <w:color w:val="auto"/>
          <w:sz w:val="24"/>
          <w:szCs w:val="24"/>
          <w:highlight w:val="none"/>
          <w:lang w:eastAsia="zh-CN"/>
        </w:rPr>
        <w:t>比选申请人</w:t>
      </w:r>
      <w:r>
        <w:rPr>
          <w:rFonts w:hint="eastAsia" w:ascii="宋体"/>
          <w:i w:val="0"/>
          <w:iCs w:val="0"/>
          <w:color w:val="auto"/>
          <w:sz w:val="24"/>
          <w:szCs w:val="24"/>
          <w:highlight w:val="none"/>
        </w:rPr>
        <w:t>名称） 的拟担任</w:t>
      </w:r>
      <w:r>
        <w:rPr>
          <w:rFonts w:hint="eastAsia" w:ascii="宋体"/>
          <w:i w:val="0"/>
          <w:iCs w:val="0"/>
          <w:color w:val="auto"/>
          <w:sz w:val="24"/>
          <w:szCs w:val="24"/>
          <w:highlight w:val="none"/>
          <w:u w:val="single"/>
        </w:rPr>
        <w:t xml:space="preserve">         </w:t>
      </w:r>
      <w:r>
        <w:rPr>
          <w:rFonts w:hint="eastAsia" w:ascii="宋体"/>
          <w:i w:val="0"/>
          <w:iCs w:val="0"/>
          <w:color w:val="auto"/>
          <w:sz w:val="24"/>
          <w:szCs w:val="24"/>
          <w:highlight w:val="none"/>
        </w:rPr>
        <w:t>（</w:t>
      </w:r>
      <w:r>
        <w:rPr>
          <w:rFonts w:hint="eastAsia" w:ascii="宋体"/>
          <w:i w:val="0"/>
          <w:iCs w:val="0"/>
          <w:color w:val="auto"/>
          <w:sz w:val="24"/>
          <w:szCs w:val="24"/>
          <w:highlight w:val="none"/>
          <w:lang w:eastAsia="zh-CN"/>
        </w:rPr>
        <w:t>比选</w:t>
      </w:r>
      <w:r>
        <w:rPr>
          <w:rFonts w:hint="eastAsia" w:ascii="宋体"/>
          <w:i w:val="0"/>
          <w:iCs w:val="0"/>
          <w:color w:val="auto"/>
          <w:sz w:val="24"/>
          <w:szCs w:val="24"/>
          <w:highlight w:val="none"/>
        </w:rPr>
        <w:t>项目名称）项目负责人。</w:t>
      </w:r>
    </w:p>
    <w:p>
      <w:pPr>
        <w:pStyle w:val="10"/>
        <w:spacing w:line="540" w:lineRule="exact"/>
        <w:ind w:firstLine="480" w:firstLineChars="200"/>
        <w:rPr>
          <w:rFonts w:hint="eastAsia" w:ascii="宋体"/>
          <w:i w:val="0"/>
          <w:iCs w:val="0"/>
          <w:color w:val="auto"/>
          <w:sz w:val="24"/>
          <w:szCs w:val="24"/>
          <w:highlight w:val="none"/>
        </w:rPr>
      </w:pPr>
      <w:r>
        <w:rPr>
          <w:rFonts w:hint="eastAsia" w:ascii="宋体"/>
          <w:i w:val="0"/>
          <w:iCs w:val="0"/>
          <w:color w:val="auto"/>
          <w:sz w:val="24"/>
          <w:szCs w:val="24"/>
          <w:highlight w:val="none"/>
        </w:rPr>
        <w:t>特此证明</w:t>
      </w:r>
    </w:p>
    <w:p>
      <w:pPr>
        <w:pStyle w:val="10"/>
        <w:spacing w:line="540" w:lineRule="exact"/>
        <w:ind w:firstLine="0"/>
        <w:rPr>
          <w:rFonts w:hint="eastAsia" w:ascii="宋体"/>
          <w:color w:val="auto"/>
          <w:sz w:val="24"/>
          <w:szCs w:val="24"/>
          <w:highlight w:val="none"/>
        </w:rPr>
      </w:pPr>
    </w:p>
    <w:p>
      <w:pPr>
        <w:pStyle w:val="9"/>
        <w:spacing w:line="360" w:lineRule="auto"/>
        <w:ind w:left="3526" w:leftChars="1679"/>
        <w:rPr>
          <w:rFonts w:hint="eastAsia" w:ascii="宋体"/>
          <w:color w:val="auto"/>
          <w:sz w:val="24"/>
          <w:szCs w:val="24"/>
          <w:highlight w:val="none"/>
        </w:rPr>
      </w:pPr>
      <w:r>
        <w:rPr>
          <w:rFonts w:hint="eastAsia" w:ascii="宋体"/>
          <w:color w:val="auto"/>
          <w:sz w:val="24"/>
          <w:szCs w:val="24"/>
          <w:highlight w:val="none"/>
          <w:lang w:eastAsia="zh-CN"/>
        </w:rPr>
        <w:t>比选申请人</w:t>
      </w:r>
      <w:r>
        <w:rPr>
          <w:rFonts w:hint="eastAsia" w:ascii="宋体"/>
          <w:color w:val="auto"/>
          <w:sz w:val="24"/>
          <w:szCs w:val="24"/>
          <w:highlight w:val="none"/>
        </w:rPr>
        <w:t>：</w:t>
      </w:r>
      <w:r>
        <w:rPr>
          <w:rFonts w:hint="eastAsia" w:ascii="宋体"/>
          <w:color w:val="auto"/>
          <w:sz w:val="24"/>
          <w:szCs w:val="24"/>
          <w:highlight w:val="none"/>
          <w:u w:val="single"/>
        </w:rPr>
        <w:t xml:space="preserve">                   </w:t>
      </w:r>
      <w:r>
        <w:rPr>
          <w:rFonts w:hint="eastAsia" w:ascii="宋体"/>
          <w:color w:val="auto"/>
          <w:sz w:val="24"/>
          <w:szCs w:val="24"/>
          <w:highlight w:val="none"/>
        </w:rPr>
        <w:t>（</w:t>
      </w:r>
      <w:r>
        <w:rPr>
          <w:rFonts w:hint="eastAsia" w:ascii="宋体"/>
          <w:i/>
          <w:color w:val="auto"/>
          <w:sz w:val="24"/>
          <w:szCs w:val="24"/>
          <w:highlight w:val="none"/>
        </w:rPr>
        <w:t>盖单位公章</w:t>
      </w:r>
      <w:r>
        <w:rPr>
          <w:rFonts w:hint="eastAsia" w:ascii="宋体"/>
          <w:color w:val="auto"/>
          <w:sz w:val="24"/>
          <w:szCs w:val="24"/>
          <w:highlight w:val="none"/>
        </w:rPr>
        <w:t>）</w:t>
      </w:r>
    </w:p>
    <w:p>
      <w:pPr>
        <w:pStyle w:val="9"/>
        <w:spacing w:line="360" w:lineRule="auto"/>
        <w:ind w:left="4380" w:leftChars="1800" w:hanging="600" w:hangingChars="250"/>
        <w:rPr>
          <w:rFonts w:hint="eastAsia" w:ascii="宋体"/>
          <w:b/>
          <w:color w:val="auto"/>
          <w:sz w:val="24"/>
          <w:szCs w:val="24"/>
          <w:highlight w:val="none"/>
        </w:rPr>
      </w:pPr>
      <w:r>
        <w:rPr>
          <w:rFonts w:hint="eastAsia" w:ascii="宋体"/>
          <w:color w:val="auto"/>
          <w:sz w:val="24"/>
          <w:szCs w:val="24"/>
          <w:highlight w:val="none"/>
        </w:rPr>
        <w:t>日期：</w:t>
      </w:r>
      <w:r>
        <w:rPr>
          <w:rFonts w:hint="eastAsia" w:ascii="宋体"/>
          <w:color w:val="auto"/>
          <w:sz w:val="24"/>
          <w:szCs w:val="24"/>
          <w:highlight w:val="none"/>
          <w:u w:val="single"/>
        </w:rPr>
        <w:t xml:space="preserve">        </w:t>
      </w:r>
      <w:r>
        <w:rPr>
          <w:rFonts w:hint="eastAsia" w:ascii="宋体"/>
          <w:color w:val="auto"/>
          <w:sz w:val="24"/>
          <w:szCs w:val="24"/>
          <w:highlight w:val="none"/>
        </w:rPr>
        <w:t>年</w:t>
      </w:r>
      <w:r>
        <w:rPr>
          <w:rFonts w:hint="eastAsia" w:ascii="宋体"/>
          <w:color w:val="auto"/>
          <w:sz w:val="24"/>
          <w:szCs w:val="24"/>
          <w:highlight w:val="none"/>
          <w:u w:val="single"/>
        </w:rPr>
        <w:t xml:space="preserve">    </w:t>
      </w:r>
      <w:r>
        <w:rPr>
          <w:rFonts w:hint="eastAsia" w:ascii="宋体"/>
          <w:color w:val="auto"/>
          <w:sz w:val="24"/>
          <w:szCs w:val="24"/>
          <w:highlight w:val="none"/>
        </w:rPr>
        <w:t>月</w:t>
      </w:r>
      <w:r>
        <w:rPr>
          <w:rFonts w:hint="eastAsia" w:ascii="宋体"/>
          <w:color w:val="auto"/>
          <w:sz w:val="24"/>
          <w:szCs w:val="24"/>
          <w:highlight w:val="none"/>
          <w:u w:val="single"/>
        </w:rPr>
        <w:t xml:space="preserve">    </w:t>
      </w:r>
      <w:r>
        <w:rPr>
          <w:rFonts w:hint="eastAsia" w:ascii="宋体"/>
          <w:color w:val="auto"/>
          <w:sz w:val="24"/>
          <w:szCs w:val="24"/>
          <w:highlight w:val="none"/>
        </w:rPr>
        <w:t>日</w:t>
      </w:r>
    </w:p>
    <w:p>
      <w:pPr>
        <w:pStyle w:val="9"/>
        <w:spacing w:line="360" w:lineRule="auto"/>
        <w:ind w:left="4382" w:leftChars="1800" w:hanging="602" w:hangingChars="250"/>
        <w:rPr>
          <w:rFonts w:hint="eastAsia" w:ascii="宋体"/>
          <w:b/>
          <w:color w:val="auto"/>
          <w:sz w:val="24"/>
          <w:szCs w:val="24"/>
          <w:highlight w:val="none"/>
        </w:rPr>
      </w:pPr>
    </w:p>
    <w:p>
      <w:pPr>
        <w:pStyle w:val="9"/>
        <w:spacing w:line="360" w:lineRule="auto"/>
        <w:ind w:left="4382" w:leftChars="1800" w:hanging="602" w:hangingChars="250"/>
        <w:rPr>
          <w:rFonts w:hint="eastAsia" w:ascii="宋体"/>
          <w:b/>
          <w:color w:val="auto"/>
          <w:sz w:val="24"/>
          <w:szCs w:val="24"/>
          <w:highlight w:val="none"/>
        </w:rPr>
      </w:pPr>
    </w:p>
    <w:p>
      <w:pPr>
        <w:pStyle w:val="3"/>
        <w:keepNext w:val="0"/>
        <w:keepLines w:val="0"/>
        <w:pageBreakBefore w:val="0"/>
        <w:tabs>
          <w:tab w:val="left" w:pos="1000"/>
        </w:tabs>
        <w:kinsoku/>
        <w:wordWrap/>
        <w:overflowPunct/>
        <w:topLinePunct w:val="0"/>
        <w:autoSpaceDE/>
        <w:autoSpaceDN/>
        <w:bidi w:val="0"/>
        <w:adjustRightInd/>
        <w:snapToGrid/>
        <w:spacing w:line="600" w:lineRule="exact"/>
        <w:textAlignment w:val="auto"/>
        <w:rPr>
          <w:rFonts w:hint="eastAsia" w:ascii="宋体" w:hAnsi="宋体" w:eastAsia="宋体" w:cs="宋体"/>
          <w:b/>
          <w:color w:val="auto"/>
          <w:sz w:val="24"/>
          <w:highlight w:val="none"/>
          <w:lang w:eastAsia="zh-CN"/>
        </w:rPr>
      </w:pPr>
      <w:r>
        <w:rPr>
          <w:rFonts w:hint="eastAsia" w:ascii="宋体" w:hAnsi="宋体" w:eastAsia="宋体" w:cs="宋体"/>
          <w:b/>
          <w:color w:val="auto"/>
          <w:sz w:val="24"/>
          <w:highlight w:val="none"/>
        </w:rPr>
        <w:t>注</w:t>
      </w:r>
      <w:r>
        <w:rPr>
          <w:rFonts w:hint="eastAsia" w:ascii="宋体" w:hAnsi="宋体" w:eastAsia="宋体" w:cs="宋体"/>
          <w:b/>
          <w:color w:val="auto"/>
          <w:sz w:val="24"/>
          <w:highlight w:val="none"/>
          <w:lang w:eastAsia="zh-CN"/>
        </w:rPr>
        <w:t>：</w:t>
      </w:r>
    </w:p>
    <w:p>
      <w:pPr>
        <w:pStyle w:val="3"/>
        <w:keepNext w:val="0"/>
        <w:keepLines w:val="0"/>
        <w:pageBreakBefore w:val="0"/>
        <w:tabs>
          <w:tab w:val="left" w:pos="1000"/>
        </w:tabs>
        <w:kinsoku/>
        <w:wordWrap/>
        <w:overflowPunct/>
        <w:topLinePunct w:val="0"/>
        <w:autoSpaceDE/>
        <w:autoSpaceDN/>
        <w:bidi w:val="0"/>
        <w:adjustRightInd/>
        <w:snapToGrid/>
        <w:spacing w:line="600" w:lineRule="exact"/>
        <w:textAlignment w:val="auto"/>
        <w:rPr>
          <w:rFonts w:hint="eastAsia" w:ascii="宋体" w:hAnsi="宋体" w:eastAsia="宋体" w:cs="宋体"/>
          <w:b/>
          <w:color w:val="auto"/>
          <w:szCs w:val="21"/>
          <w:highlight w:val="none"/>
          <w:u w:val="none"/>
          <w:lang w:eastAsia="zh-CN"/>
        </w:rPr>
      </w:pPr>
      <w:r>
        <w:rPr>
          <w:rFonts w:hint="eastAsia" w:ascii="宋体"/>
          <w:b/>
          <w:color w:val="auto"/>
          <w:sz w:val="22"/>
          <w:szCs w:val="22"/>
          <w:highlight w:val="none"/>
          <w:u w:val="double"/>
          <w:lang w:eastAsia="zh-CN"/>
        </w:rPr>
        <w:t>须附上项目负责人的国家注册土木工程师（岩土）执业证书复印件、身份证复印件，以上复印件加盖单位公章</w:t>
      </w:r>
      <w:r>
        <w:rPr>
          <w:rFonts w:hint="eastAsia" w:ascii="宋体" w:hAnsi="宋体" w:eastAsia="宋体" w:cs="宋体"/>
          <w:b/>
          <w:color w:val="auto"/>
          <w:szCs w:val="21"/>
          <w:highlight w:val="none"/>
          <w:u w:val="none"/>
          <w:lang w:eastAsia="zh-CN"/>
        </w:rPr>
        <w:t>。</w:t>
      </w:r>
    </w:p>
    <w:p>
      <w:pPr>
        <w:pStyle w:val="3"/>
        <w:keepNext w:val="0"/>
        <w:keepLines w:val="0"/>
        <w:pageBreakBefore w:val="0"/>
        <w:widowControl w:val="0"/>
        <w:tabs>
          <w:tab w:val="left" w:pos="1000"/>
        </w:tabs>
        <w:kinsoku/>
        <w:wordWrap/>
        <w:overflowPunct/>
        <w:topLinePunct w:val="0"/>
        <w:autoSpaceDE/>
        <w:autoSpaceDN/>
        <w:bidi w:val="0"/>
        <w:adjustRightInd/>
        <w:snapToGrid/>
        <w:spacing w:line="400" w:lineRule="exact"/>
        <w:ind w:firstLine="420"/>
        <w:textAlignment w:val="auto"/>
        <w:rPr>
          <w:rFonts w:hint="eastAsia" w:ascii="宋体"/>
          <w:b/>
          <w:color w:val="auto"/>
          <w:sz w:val="24"/>
          <w:szCs w:val="24"/>
          <w:highlight w:val="none"/>
          <w:lang w:val="en-US" w:eastAsia="zh-CN"/>
        </w:rPr>
      </w:pPr>
    </w:p>
    <w:p>
      <w:pPr>
        <w:rPr>
          <w:rFonts w:hint="eastAsia" w:ascii="宋体"/>
          <w:b/>
          <w:color w:val="auto"/>
          <w:sz w:val="24"/>
          <w:szCs w:val="24"/>
          <w:highlight w:val="none"/>
          <w:lang w:val="en-US" w:eastAsia="zh-CN"/>
        </w:rPr>
      </w:pPr>
      <w:r>
        <w:rPr>
          <w:rFonts w:hint="eastAsia" w:ascii="宋体"/>
          <w:b/>
          <w:color w:val="auto"/>
          <w:sz w:val="24"/>
          <w:szCs w:val="24"/>
          <w:highlight w:val="none"/>
          <w:lang w:val="en-US" w:eastAsia="zh-CN"/>
        </w:rPr>
        <w:br w:type="page"/>
      </w:r>
    </w:p>
    <w:p>
      <w:pPr>
        <w:rPr>
          <w:rFonts w:hint="eastAsia" w:ascii="黑体" w:hAnsi="黑体" w:eastAsia="黑体" w:cs="黑体"/>
          <w:color w:val="auto"/>
          <w:sz w:val="32"/>
          <w:szCs w:val="32"/>
          <w:highlight w:val="none"/>
          <w:shd w:val="clear" w:color="auto" w:fill="FFFFFF"/>
          <w:lang w:eastAsia="zh-CN"/>
        </w:rPr>
      </w:pPr>
      <w:r>
        <w:rPr>
          <w:rFonts w:hint="eastAsia" w:ascii="宋体"/>
          <w:b/>
          <w:color w:val="auto"/>
          <w:sz w:val="24"/>
          <w:szCs w:val="24"/>
          <w:highlight w:val="none"/>
          <w:lang w:val="en-US" w:eastAsia="zh-CN"/>
        </w:rPr>
        <w:t>1-3.授权委托书</w:t>
      </w:r>
      <w:r>
        <w:rPr>
          <w:rFonts w:hint="eastAsia" w:ascii="宋体"/>
          <w:b/>
          <w:color w:val="auto"/>
          <w:sz w:val="24"/>
          <w:szCs w:val="24"/>
          <w:highlight w:val="none"/>
          <w:lang w:eastAsia="zh-CN"/>
        </w:rPr>
        <w:t>（如有）</w:t>
      </w:r>
    </w:p>
    <w:p>
      <w:pPr>
        <w:pStyle w:val="6"/>
        <w:shd w:val="clear" w:color="auto" w:fill="FFFFFF"/>
        <w:spacing w:beforeLines="50" w:beforeAutospacing="0" w:afterLines="50" w:afterAutospacing="0" w:line="580" w:lineRule="atLeast"/>
        <w:jc w:val="center"/>
        <w:rPr>
          <w:rFonts w:ascii="黑体" w:hAnsi="黑体" w:eastAsia="黑体" w:cs="黑体"/>
          <w:color w:val="auto"/>
          <w:sz w:val="32"/>
          <w:szCs w:val="32"/>
          <w:highlight w:val="none"/>
          <w:shd w:val="clear" w:color="auto" w:fill="FFFFFF"/>
        </w:rPr>
      </w:pPr>
      <w:r>
        <w:rPr>
          <w:rFonts w:hint="eastAsia" w:ascii="黑体" w:hAnsi="黑体" w:eastAsia="黑体" w:cs="黑体"/>
          <w:color w:val="auto"/>
          <w:sz w:val="32"/>
          <w:szCs w:val="32"/>
          <w:highlight w:val="none"/>
          <w:shd w:val="clear" w:color="auto" w:fill="FFFFFF"/>
        </w:rPr>
        <w:t>授权委托书</w:t>
      </w:r>
    </w:p>
    <w:p>
      <w:pPr>
        <w:pStyle w:val="6"/>
        <w:shd w:val="clear" w:color="auto" w:fill="FFFFFF"/>
        <w:spacing w:before="0" w:beforeAutospacing="0" w:after="0" w:afterAutospacing="0" w:line="560" w:lineRule="atLeast"/>
        <w:ind w:firstLine="640"/>
        <w:rPr>
          <w:color w:val="auto"/>
          <w:highlight w:val="none"/>
          <w:shd w:val="clear" w:color="auto" w:fill="FFFFFF"/>
        </w:rPr>
      </w:pPr>
    </w:p>
    <w:p>
      <w:pPr>
        <w:pStyle w:val="6"/>
        <w:spacing w:before="0" w:beforeAutospacing="0" w:after="0" w:afterAutospacing="0" w:line="480" w:lineRule="auto"/>
        <w:ind w:firstLine="640"/>
        <w:jc w:val="both"/>
        <w:rPr>
          <w:color w:val="auto"/>
          <w:highlight w:val="none"/>
        </w:rPr>
      </w:pPr>
      <w:r>
        <w:rPr>
          <w:rFonts w:hint="eastAsia"/>
          <w:color w:val="auto"/>
          <w:highlight w:val="none"/>
        </w:rPr>
        <w:t>本人</w:t>
      </w:r>
      <w:r>
        <w:rPr>
          <w:rFonts w:hint="eastAsia" w:ascii="宋体" w:hAnsi="宋体" w:eastAsia="宋体" w:cs="宋体"/>
          <w:b/>
          <w:bCs/>
          <w:color w:val="auto"/>
          <w:highlight w:val="none"/>
          <w:u w:val="single"/>
        </w:rPr>
        <w:t xml:space="preserve"> </w:t>
      </w:r>
      <w:r>
        <w:rPr>
          <w:rFonts w:hint="eastAsia"/>
          <w:b w:val="0"/>
          <w:bCs w:val="0"/>
          <w:color w:val="auto"/>
          <w:highlight w:val="none"/>
          <w:u w:val="single"/>
          <w:lang w:val="en-US" w:eastAsia="zh-CN"/>
        </w:rPr>
        <w:t xml:space="preserve">    </w:t>
      </w:r>
      <w:r>
        <w:rPr>
          <w:rFonts w:hint="eastAsia" w:ascii="宋体" w:hAnsi="宋体" w:eastAsia="宋体" w:cs="宋体"/>
          <w:b w:val="0"/>
          <w:bCs w:val="0"/>
          <w:color w:val="auto"/>
          <w:highlight w:val="none"/>
          <w:u w:val="single"/>
        </w:rPr>
        <w:t>（姓名）</w:t>
      </w:r>
      <w:r>
        <w:rPr>
          <w:rFonts w:hint="eastAsia"/>
          <w:b w:val="0"/>
          <w:bCs w:val="0"/>
          <w:color w:val="auto"/>
          <w:highlight w:val="none"/>
        </w:rPr>
        <w:t>系</w:t>
      </w:r>
      <w:r>
        <w:rPr>
          <w:rFonts w:hint="eastAsia"/>
          <w:b w:val="0"/>
          <w:bCs w:val="0"/>
          <w:color w:val="auto"/>
          <w:highlight w:val="none"/>
          <w:u w:val="single"/>
          <w:lang w:val="en-US" w:eastAsia="zh-CN"/>
        </w:rPr>
        <w:t xml:space="preserve">    </w:t>
      </w:r>
      <w:r>
        <w:rPr>
          <w:rFonts w:hint="eastAsia" w:ascii="宋体" w:hAnsi="宋体" w:eastAsia="宋体" w:cs="宋体"/>
          <w:b w:val="0"/>
          <w:bCs w:val="0"/>
          <w:color w:val="auto"/>
          <w:highlight w:val="none"/>
          <w:u w:val="single"/>
        </w:rPr>
        <w:t xml:space="preserve"> （比选申请人名称）</w:t>
      </w:r>
      <w:r>
        <w:rPr>
          <w:rFonts w:hint="eastAsia"/>
          <w:b w:val="0"/>
          <w:bCs w:val="0"/>
          <w:color w:val="auto"/>
          <w:highlight w:val="none"/>
        </w:rPr>
        <w:t>的法定代表人，现授权委托我公司职工</w:t>
      </w:r>
      <w:r>
        <w:rPr>
          <w:rFonts w:hint="eastAsia"/>
          <w:b w:val="0"/>
          <w:bCs w:val="0"/>
          <w:color w:val="auto"/>
          <w:highlight w:val="none"/>
          <w:u w:val="single"/>
          <w:lang w:val="en-US" w:eastAsia="zh-CN"/>
        </w:rPr>
        <w:t xml:space="preserve">      </w:t>
      </w:r>
      <w:r>
        <w:rPr>
          <w:rFonts w:hint="eastAsia"/>
          <w:b w:val="0"/>
          <w:bCs w:val="0"/>
          <w:color w:val="auto"/>
          <w:highlight w:val="none"/>
          <w:u w:val="single"/>
        </w:rPr>
        <w:t>（姓名）</w:t>
      </w:r>
      <w:r>
        <w:rPr>
          <w:rFonts w:hint="eastAsia"/>
          <w:b w:val="0"/>
          <w:bCs w:val="0"/>
          <w:color w:val="auto"/>
          <w:highlight w:val="none"/>
        </w:rPr>
        <w:t>、</w:t>
      </w:r>
      <w:r>
        <w:rPr>
          <w:rFonts w:hint="eastAsia"/>
          <w:b w:val="0"/>
          <w:bCs w:val="0"/>
          <w:color w:val="auto"/>
          <w:highlight w:val="none"/>
          <w:u w:val="single"/>
          <w:lang w:val="en-US" w:eastAsia="zh-CN"/>
        </w:rPr>
        <w:t xml:space="preserve">        </w:t>
      </w:r>
      <w:r>
        <w:rPr>
          <w:rFonts w:hint="eastAsia"/>
          <w:b w:val="0"/>
          <w:bCs w:val="0"/>
          <w:color w:val="auto"/>
          <w:highlight w:val="none"/>
          <w:u w:val="single"/>
        </w:rPr>
        <w:t>（身份证号码）</w:t>
      </w:r>
      <w:r>
        <w:rPr>
          <w:rFonts w:hint="eastAsia"/>
          <w:b w:val="0"/>
          <w:bCs w:val="0"/>
          <w:color w:val="auto"/>
          <w:highlight w:val="none"/>
        </w:rPr>
        <w:t>为我公司全权代理人，以本公司名义参加</w:t>
      </w:r>
      <w:r>
        <w:rPr>
          <w:rFonts w:hint="eastAsia"/>
          <w:b w:val="0"/>
          <w:bCs w:val="0"/>
          <w:color w:val="auto"/>
          <w:highlight w:val="none"/>
          <w:u w:val="single"/>
          <w:lang w:val="en-US" w:eastAsia="zh-CN"/>
        </w:rPr>
        <w:t xml:space="preserve">        </w:t>
      </w:r>
      <w:r>
        <w:rPr>
          <w:rFonts w:hint="eastAsia"/>
          <w:b w:val="0"/>
          <w:bCs w:val="0"/>
          <w:color w:val="auto"/>
          <w:highlight w:val="none"/>
          <w:u w:val="single"/>
        </w:rPr>
        <w:t>（</w:t>
      </w:r>
      <w:r>
        <w:rPr>
          <w:rFonts w:hint="eastAsia"/>
          <w:b w:val="0"/>
          <w:bCs w:val="0"/>
          <w:color w:val="auto"/>
          <w:highlight w:val="none"/>
          <w:u w:val="single"/>
          <w:lang w:eastAsia="zh-CN"/>
        </w:rPr>
        <w:t>比选项目名称</w:t>
      </w:r>
      <w:r>
        <w:rPr>
          <w:rFonts w:hint="eastAsia"/>
          <w:b w:val="0"/>
          <w:bCs w:val="0"/>
          <w:color w:val="auto"/>
          <w:highlight w:val="none"/>
          <w:u w:val="single"/>
        </w:rPr>
        <w:t>）</w:t>
      </w:r>
      <w:r>
        <w:rPr>
          <w:rFonts w:hint="eastAsia"/>
          <w:b w:val="0"/>
          <w:bCs w:val="0"/>
          <w:color w:val="auto"/>
          <w:highlight w:val="none"/>
        </w:rPr>
        <w:t>为比</w:t>
      </w:r>
      <w:r>
        <w:rPr>
          <w:rFonts w:hint="eastAsia"/>
          <w:color w:val="auto"/>
          <w:highlight w:val="none"/>
        </w:rPr>
        <w:t>选活动。代理人在比选过程中所签署的一切文件和处理与之相关的一切事务，我公司均予以承认。</w:t>
      </w:r>
    </w:p>
    <w:p>
      <w:pPr>
        <w:pStyle w:val="6"/>
        <w:spacing w:before="0" w:beforeAutospacing="0" w:after="0" w:afterAutospacing="0" w:line="480" w:lineRule="auto"/>
        <w:ind w:firstLine="640"/>
        <w:jc w:val="both"/>
        <w:rPr>
          <w:color w:val="auto"/>
          <w:highlight w:val="none"/>
        </w:rPr>
      </w:pPr>
      <w:r>
        <w:rPr>
          <w:rFonts w:hint="eastAsia"/>
          <w:color w:val="auto"/>
          <w:highlight w:val="none"/>
        </w:rPr>
        <w:t> </w:t>
      </w:r>
    </w:p>
    <w:p>
      <w:pPr>
        <w:pStyle w:val="6"/>
        <w:shd w:val="clear" w:color="auto" w:fill="FFFFFF"/>
        <w:spacing w:before="0" w:beforeAutospacing="0" w:after="0" w:afterAutospacing="0" w:line="560" w:lineRule="atLeast"/>
        <w:ind w:right="474"/>
        <w:jc w:val="righ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申请单位：</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u w:val="single"/>
          <w:lang w:eastAsia="zh-CN"/>
        </w:rPr>
        <w:t>（</w:t>
      </w:r>
      <w:r>
        <w:rPr>
          <w:rFonts w:hint="eastAsia" w:ascii="宋体" w:hAnsi="宋体" w:eastAsia="宋体" w:cs="宋体"/>
          <w:color w:val="auto"/>
          <w:sz w:val="24"/>
          <w:szCs w:val="24"/>
          <w:highlight w:val="none"/>
          <w:u w:val="single"/>
        </w:rPr>
        <w:t>盖单位公章</w:t>
      </w:r>
      <w:r>
        <w:rPr>
          <w:rFonts w:hint="eastAsia" w:ascii="宋体" w:hAnsi="宋体" w:eastAsia="宋体" w:cs="宋体"/>
          <w:color w:val="auto"/>
          <w:sz w:val="24"/>
          <w:szCs w:val="24"/>
          <w:highlight w:val="none"/>
          <w:u w:val="single"/>
          <w:lang w:eastAsia="zh-CN"/>
        </w:rPr>
        <w:t>）</w:t>
      </w:r>
      <w:r>
        <w:rPr>
          <w:rFonts w:hint="eastAsia" w:ascii="宋体" w:hAnsi="宋体" w:eastAsia="宋体" w:cs="宋体"/>
          <w:color w:val="auto"/>
          <w:sz w:val="24"/>
          <w:szCs w:val="24"/>
          <w:highlight w:val="none"/>
          <w:u w:val="single"/>
        </w:rPr>
        <w:t xml:space="preserve"> </w:t>
      </w:r>
    </w:p>
    <w:p>
      <w:pPr>
        <w:pStyle w:val="6"/>
        <w:shd w:val="clear" w:color="auto" w:fill="FFFFFF"/>
        <w:spacing w:before="0" w:beforeAutospacing="0" w:after="0" w:afterAutospacing="0" w:line="560" w:lineRule="atLeast"/>
        <w:ind w:right="474"/>
        <w:jc w:val="righ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                  </w:t>
      </w:r>
      <w:r>
        <w:rPr>
          <w:rFonts w:hint="eastAsia" w:ascii="宋体" w:hAnsi="宋体" w:eastAsia="宋体" w:cs="宋体"/>
          <w:color w:val="auto"/>
          <w:sz w:val="24"/>
          <w:szCs w:val="24"/>
          <w:highlight w:val="none"/>
          <w:lang w:val="en-US" w:eastAsia="zh-CN"/>
        </w:rPr>
        <w:t xml:space="preserve"> </w:t>
      </w:r>
      <w:r>
        <w:rPr>
          <w:rFonts w:hint="eastAsia" w:ascii="宋体" w:hAnsi="宋体" w:eastAsia="宋体" w:cs="宋体"/>
          <w:color w:val="auto"/>
          <w:sz w:val="24"/>
          <w:szCs w:val="24"/>
          <w:highlight w:val="none"/>
        </w:rPr>
        <w:t xml:space="preserve"> 法定代表人：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rPr>
        <w:t xml:space="preserve">（签字或盖章） </w:t>
      </w:r>
    </w:p>
    <w:p>
      <w:pPr>
        <w:pStyle w:val="6"/>
        <w:shd w:val="clear" w:color="auto" w:fill="FFFFFF"/>
        <w:spacing w:before="0" w:beforeAutospacing="0" w:after="0" w:afterAutospacing="0" w:line="560" w:lineRule="atLeast"/>
        <w:ind w:right="474" w:firstLine="2400" w:firstLineChars="1000"/>
        <w:jc w:val="righ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委托代理人：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rPr>
        <w:t xml:space="preserve">（签字或盖章） </w:t>
      </w:r>
    </w:p>
    <w:p>
      <w:pPr>
        <w:pStyle w:val="6"/>
        <w:shd w:val="clear" w:color="auto" w:fill="FFFFFF"/>
        <w:spacing w:before="0" w:beforeAutospacing="0" w:after="0" w:afterAutospacing="0" w:line="560" w:lineRule="atLeast"/>
        <w:ind w:right="474"/>
        <w:jc w:val="righ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日期： </w:t>
      </w:r>
      <w:r>
        <w:rPr>
          <w:rFonts w:hint="eastAsia" w:ascii="宋体" w:hAnsi="宋体" w:eastAsia="宋体" w:cs="宋体"/>
          <w:color w:val="auto"/>
          <w:sz w:val="24"/>
          <w:szCs w:val="24"/>
          <w:highlight w:val="none"/>
          <w:u w:val="single"/>
        </w:rPr>
        <w:t>  </w:t>
      </w:r>
      <w:r>
        <w:rPr>
          <w:rFonts w:hint="eastAsia" w:ascii="宋体" w:hAnsi="宋体" w:eastAsia="宋体" w:cs="宋体"/>
          <w:color w:val="auto"/>
          <w:sz w:val="24"/>
          <w:szCs w:val="24"/>
          <w:highlight w:val="none"/>
        </w:rPr>
        <w:t>年</w:t>
      </w:r>
      <w:r>
        <w:rPr>
          <w:rFonts w:hint="eastAsia" w:ascii="宋体" w:hAnsi="宋体" w:eastAsia="宋体" w:cs="宋体"/>
          <w:color w:val="auto"/>
          <w:sz w:val="24"/>
          <w:szCs w:val="24"/>
          <w:highlight w:val="none"/>
          <w:u w:val="single"/>
        </w:rPr>
        <w:t>  </w:t>
      </w:r>
      <w:r>
        <w:rPr>
          <w:rFonts w:hint="eastAsia" w:ascii="宋体" w:hAnsi="宋体" w:eastAsia="宋体" w:cs="宋体"/>
          <w:color w:val="auto"/>
          <w:sz w:val="24"/>
          <w:szCs w:val="24"/>
          <w:highlight w:val="none"/>
        </w:rPr>
        <w:t>月</w:t>
      </w:r>
      <w:r>
        <w:rPr>
          <w:rFonts w:hint="eastAsia" w:ascii="宋体" w:hAnsi="宋体" w:eastAsia="宋体" w:cs="宋体"/>
          <w:color w:val="auto"/>
          <w:sz w:val="24"/>
          <w:szCs w:val="24"/>
          <w:highlight w:val="none"/>
          <w:u w:val="single"/>
        </w:rPr>
        <w:t> </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rPr>
        <w:t>日</w:t>
      </w:r>
    </w:p>
    <w:p>
      <w:pPr>
        <w:pStyle w:val="6"/>
        <w:shd w:val="clear" w:color="auto" w:fill="FFFFFF"/>
        <w:spacing w:before="0" w:beforeAutospacing="0" w:after="0" w:afterAutospacing="0" w:line="560" w:lineRule="atLeast"/>
        <w:ind w:right="474"/>
        <w:jc w:val="right"/>
        <w:rPr>
          <w:rFonts w:hint="eastAsia" w:ascii="仿宋" w:hAnsi="仿宋" w:eastAsia="仿宋"/>
          <w:color w:val="auto"/>
          <w:sz w:val="32"/>
          <w:szCs w:val="32"/>
          <w:highlight w:val="none"/>
        </w:rPr>
      </w:pPr>
    </w:p>
    <w:p>
      <w:pPr>
        <w:pStyle w:val="6"/>
        <w:shd w:val="clear" w:color="auto" w:fill="FFFFFF"/>
        <w:spacing w:before="0" w:beforeAutospacing="0" w:after="0" w:afterAutospacing="0" w:line="560" w:lineRule="atLeast"/>
        <w:ind w:right="474"/>
        <w:jc w:val="right"/>
        <w:rPr>
          <w:rFonts w:hint="eastAsia" w:ascii="仿宋" w:hAnsi="仿宋" w:eastAsia="仿宋"/>
          <w:color w:val="auto"/>
          <w:sz w:val="32"/>
          <w:szCs w:val="32"/>
          <w:highlight w:val="none"/>
        </w:rPr>
      </w:pPr>
    </w:p>
    <w:p>
      <w:pPr>
        <w:pStyle w:val="6"/>
        <w:shd w:val="clear" w:color="auto" w:fill="FFFFFF"/>
        <w:spacing w:before="0" w:beforeAutospacing="0" w:after="0" w:afterAutospacing="0" w:line="560" w:lineRule="atLeast"/>
        <w:ind w:right="474"/>
        <w:jc w:val="right"/>
        <w:rPr>
          <w:color w:val="auto"/>
          <w:highlight w:val="none"/>
          <w:shd w:val="clear" w:color="auto" w:fill="FFFFFF"/>
        </w:rPr>
      </w:pPr>
    </w:p>
    <w:p>
      <w:pPr>
        <w:pStyle w:val="6"/>
        <w:keepNext w:val="0"/>
        <w:keepLines w:val="0"/>
        <w:widowControl/>
        <w:suppressLineNumbers w:val="0"/>
        <w:spacing w:before="0" w:beforeAutospacing="1" w:after="0" w:afterAutospacing="1" w:line="360" w:lineRule="atLeast"/>
        <w:ind w:left="63" w:right="63" w:firstLine="400"/>
        <w:rPr>
          <w:color w:val="auto"/>
          <w:sz w:val="24"/>
          <w:szCs w:val="24"/>
          <w:highlight w:val="none"/>
          <w:u w:val="none"/>
        </w:rPr>
        <w:sectPr>
          <w:headerReference r:id="rId3" w:type="default"/>
          <w:footerReference r:id="rId4" w:type="default"/>
          <w:pgSz w:w="11906" w:h="16838"/>
          <w:pgMar w:top="1440" w:right="1080" w:bottom="1440" w:left="1080" w:header="851" w:footer="992" w:gutter="0"/>
          <w:cols w:space="425" w:num="1"/>
          <w:docGrid w:type="lines" w:linePitch="312" w:charSpace="0"/>
        </w:sectPr>
      </w:pPr>
      <w:r>
        <w:rPr>
          <w:b/>
          <w:bCs/>
          <w:color w:val="auto"/>
          <w:sz w:val="24"/>
          <w:szCs w:val="24"/>
          <w:highlight w:val="none"/>
        </w:rPr>
        <w:t>注：</w:t>
      </w:r>
      <w:r>
        <w:rPr>
          <w:b/>
          <w:bCs/>
          <w:color w:val="auto"/>
          <w:sz w:val="24"/>
          <w:szCs w:val="24"/>
          <w:highlight w:val="none"/>
          <w:u w:val="double"/>
        </w:rPr>
        <w:t>比选申请人须提供委托代理人身份证复印件并加盖单位公章</w:t>
      </w:r>
      <w:r>
        <w:rPr>
          <w:b/>
          <w:bCs/>
          <w:color w:val="auto"/>
          <w:sz w:val="24"/>
          <w:szCs w:val="24"/>
          <w:highlight w:val="none"/>
          <w:u w:val="none"/>
        </w:rPr>
        <w:t>。</w:t>
      </w:r>
    </w:p>
    <w:p>
      <w:pPr>
        <w:pStyle w:val="6"/>
        <w:shd w:val="clear" w:color="auto" w:fill="FFFFFF"/>
        <w:spacing w:beforeLines="50" w:beforeAutospacing="0" w:afterLines="50" w:afterAutospacing="0" w:line="580" w:lineRule="atLeast"/>
        <w:jc w:val="both"/>
        <w:rPr>
          <w:rFonts w:hint="eastAsia" w:ascii="黑体" w:hAnsi="黑体" w:eastAsia="黑体" w:cs="黑体"/>
          <w:color w:val="auto"/>
          <w:sz w:val="32"/>
          <w:szCs w:val="32"/>
          <w:highlight w:val="none"/>
          <w:shd w:val="clear" w:color="auto" w:fill="FFFFFF"/>
          <w:lang w:eastAsia="zh-CN"/>
        </w:rPr>
      </w:pPr>
      <w:r>
        <w:rPr>
          <w:rFonts w:hint="eastAsia" w:ascii="黑体" w:hAnsi="黑体" w:eastAsia="黑体" w:cs="黑体"/>
          <w:color w:val="auto"/>
          <w:sz w:val="32"/>
          <w:szCs w:val="32"/>
          <w:highlight w:val="none"/>
          <w:shd w:val="clear" w:color="auto" w:fill="FFFFFF"/>
          <w:lang w:eastAsia="zh-CN"/>
        </w:rPr>
        <w:t>附件</w:t>
      </w:r>
      <w:r>
        <w:rPr>
          <w:rFonts w:hint="eastAsia" w:ascii="黑体" w:hAnsi="黑体" w:eastAsia="黑体" w:cs="黑体"/>
          <w:color w:val="auto"/>
          <w:sz w:val="32"/>
          <w:szCs w:val="32"/>
          <w:highlight w:val="none"/>
          <w:u w:val="single"/>
          <w:shd w:val="clear" w:color="auto" w:fill="FFFFFF"/>
          <w:lang w:val="en-US" w:eastAsia="zh-CN"/>
        </w:rPr>
        <w:t xml:space="preserve"> 2 </w:t>
      </w:r>
      <w:r>
        <w:rPr>
          <w:rFonts w:hint="eastAsia" w:ascii="黑体" w:hAnsi="黑体" w:eastAsia="黑体" w:cs="黑体"/>
          <w:color w:val="auto"/>
          <w:sz w:val="32"/>
          <w:szCs w:val="32"/>
          <w:highlight w:val="none"/>
          <w:shd w:val="clear" w:color="auto" w:fill="FFFFFF"/>
          <w:lang w:eastAsia="zh-CN"/>
        </w:rPr>
        <w:t>：设计任务书</w:t>
      </w:r>
    </w:p>
    <w:p>
      <w:pPr>
        <w:keepNext w:val="0"/>
        <w:keepLines w:val="0"/>
        <w:pageBreakBefore w:val="0"/>
        <w:widowControl w:val="0"/>
        <w:kinsoku/>
        <w:wordWrap/>
        <w:overflowPunct/>
        <w:topLinePunct w:val="0"/>
        <w:autoSpaceDE w:val="0"/>
        <w:autoSpaceDN w:val="0"/>
        <w:bidi w:val="0"/>
        <w:adjustRightInd w:val="0"/>
        <w:snapToGrid/>
        <w:spacing w:line="500" w:lineRule="exact"/>
        <w:jc w:val="center"/>
        <w:textAlignment w:val="auto"/>
        <w:rPr>
          <w:rFonts w:hint="eastAsia" w:ascii="宋体" w:hAnsi="宋体" w:eastAsia="宋体" w:cs="宋体"/>
          <w:b/>
          <w:bCs/>
          <w:color w:val="auto"/>
          <w:kern w:val="0"/>
          <w:sz w:val="28"/>
          <w:szCs w:val="28"/>
          <w:highlight w:val="none"/>
          <w:u w:val="none"/>
        </w:rPr>
      </w:pPr>
      <w:r>
        <w:rPr>
          <w:rFonts w:hint="eastAsia" w:ascii="宋体" w:hAnsi="宋体" w:eastAsia="宋体" w:cs="宋体"/>
          <w:b/>
          <w:bCs/>
          <w:color w:val="auto"/>
          <w:kern w:val="0"/>
          <w:sz w:val="28"/>
          <w:szCs w:val="28"/>
          <w:highlight w:val="none"/>
          <w:u w:val="none"/>
        </w:rPr>
        <w:t>基坑支护设计要求</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（一）设计条件</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val="en-US" w:eastAsia="zh-CN"/>
        </w:rPr>
      </w:pPr>
      <w:r>
        <w:rPr>
          <w:rFonts w:hint="eastAsia" w:ascii="宋体" w:hAnsi="宋体" w:eastAsia="宋体" w:cs="宋体"/>
          <w:color w:val="auto"/>
          <w:kern w:val="0"/>
          <w:sz w:val="24"/>
          <w:szCs w:val="24"/>
          <w:highlight w:val="none"/>
          <w:u w:val="none"/>
          <w:lang w:val="en-US" w:eastAsia="zh-CN"/>
        </w:rPr>
        <w:t>1.项目名称：瑞云智慧新城B地块</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val="en-US" w:eastAsia="zh-CN"/>
        </w:rPr>
        <w:t>2.</w:t>
      </w:r>
      <w:r>
        <w:rPr>
          <w:rFonts w:hint="eastAsia" w:ascii="宋体" w:hAnsi="宋体" w:eastAsia="宋体" w:cs="宋体"/>
          <w:color w:val="auto"/>
          <w:kern w:val="0"/>
          <w:sz w:val="24"/>
          <w:szCs w:val="24"/>
          <w:highlight w:val="none"/>
          <w:u w:val="none"/>
        </w:rPr>
        <w:t>场地情况：</w:t>
      </w:r>
      <w:r>
        <w:rPr>
          <w:rFonts w:hint="eastAsia" w:ascii="宋体" w:hAnsi="宋体" w:eastAsia="宋体" w:cs="宋体"/>
          <w:color w:val="auto"/>
          <w:kern w:val="0"/>
          <w:sz w:val="24"/>
          <w:szCs w:val="24"/>
          <w:highlight w:val="none"/>
          <w:u w:val="none"/>
          <w:lang w:val="en-US" w:eastAsia="zh-CN"/>
        </w:rPr>
        <w:t>场地西高东低，北高南低，原始地形场地标高约为147-162m，目前目前局部回填土，已</w:t>
      </w:r>
      <w:r>
        <w:rPr>
          <w:rFonts w:hint="eastAsia" w:ascii="宋体" w:hAnsi="宋体" w:eastAsia="宋体" w:cs="宋体"/>
          <w:color w:val="auto"/>
          <w:kern w:val="0"/>
          <w:sz w:val="24"/>
          <w:szCs w:val="24"/>
          <w:highlight w:val="none"/>
          <w:u w:val="none"/>
        </w:rPr>
        <w:t>具备勘察条件</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val="en-US" w:eastAsia="zh-CN"/>
        </w:rPr>
        <w:t>3.</w:t>
      </w:r>
      <w:r>
        <w:rPr>
          <w:rFonts w:hint="eastAsia" w:ascii="宋体" w:hAnsi="宋体" w:eastAsia="宋体" w:cs="宋体"/>
          <w:color w:val="auto"/>
          <w:kern w:val="0"/>
          <w:sz w:val="24"/>
          <w:szCs w:val="24"/>
          <w:highlight w:val="none"/>
          <w:u w:val="none"/>
        </w:rPr>
        <w:t>周边环境：已具备条件</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val="en-US" w:eastAsia="zh-CN"/>
        </w:rPr>
        <w:t>4.</w:t>
      </w:r>
      <w:r>
        <w:rPr>
          <w:rFonts w:hint="eastAsia" w:ascii="宋体" w:hAnsi="宋体" w:eastAsia="宋体" w:cs="宋体"/>
          <w:color w:val="auto"/>
          <w:kern w:val="0"/>
          <w:sz w:val="24"/>
          <w:szCs w:val="24"/>
          <w:highlight w:val="none"/>
          <w:u w:val="none"/>
        </w:rPr>
        <w:t>交通条件：</w:t>
      </w:r>
      <w:r>
        <w:rPr>
          <w:rFonts w:hint="eastAsia" w:ascii="宋体" w:hAnsi="宋体" w:eastAsia="宋体" w:cs="宋体"/>
          <w:color w:val="auto"/>
          <w:kern w:val="0"/>
          <w:sz w:val="24"/>
          <w:szCs w:val="24"/>
          <w:highlight w:val="none"/>
          <w:u w:val="none"/>
          <w:lang w:val="en-US" w:eastAsia="zh-CN"/>
        </w:rPr>
        <w:t>场地西侧、北侧为市政道路，</w:t>
      </w:r>
      <w:r>
        <w:rPr>
          <w:rFonts w:hint="eastAsia" w:ascii="宋体" w:hAnsi="宋体" w:eastAsia="宋体" w:cs="宋体"/>
          <w:color w:val="auto"/>
          <w:kern w:val="0"/>
          <w:sz w:val="24"/>
          <w:szCs w:val="24"/>
          <w:highlight w:val="none"/>
          <w:u w:val="none"/>
        </w:rPr>
        <w:t>交通畅通</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numPr>
          <w:ilvl w:val="0"/>
          <w:numId w:val="0"/>
        </w:numPr>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val="en-US" w:eastAsia="zh-CN"/>
        </w:rPr>
      </w:pPr>
      <w:r>
        <w:rPr>
          <w:rFonts w:hint="eastAsia" w:ascii="宋体" w:hAnsi="宋体" w:eastAsia="宋体" w:cs="宋体"/>
          <w:color w:val="auto"/>
          <w:kern w:val="0"/>
          <w:sz w:val="24"/>
          <w:szCs w:val="24"/>
          <w:highlight w:val="none"/>
          <w:u w:val="none"/>
          <w:lang w:val="en-US" w:eastAsia="zh-CN"/>
        </w:rPr>
        <w:t>5.</w:t>
      </w:r>
      <w:r>
        <w:rPr>
          <w:rFonts w:hint="eastAsia" w:ascii="宋体" w:hAnsi="宋体" w:eastAsia="宋体" w:cs="宋体"/>
          <w:color w:val="auto"/>
          <w:kern w:val="0"/>
          <w:sz w:val="24"/>
          <w:szCs w:val="24"/>
          <w:highlight w:val="none"/>
          <w:u w:val="none"/>
        </w:rPr>
        <w:t>地下室：</w:t>
      </w:r>
      <w:r>
        <w:rPr>
          <w:rFonts w:hint="eastAsia" w:ascii="宋体" w:hAnsi="宋体" w:eastAsia="宋体" w:cs="宋体"/>
          <w:color w:val="auto"/>
          <w:kern w:val="0"/>
          <w:sz w:val="24"/>
          <w:szCs w:val="24"/>
          <w:highlight w:val="none"/>
          <w:u w:val="none"/>
          <w:lang w:val="en-US" w:eastAsia="zh-CN"/>
        </w:rPr>
        <w:t>地下室面积34365平方米，</w:t>
      </w:r>
      <w:r>
        <w:rPr>
          <w:rFonts w:hint="eastAsia" w:ascii="宋体" w:hAnsi="宋体" w:eastAsia="宋体" w:cs="宋体"/>
          <w:color w:val="auto"/>
          <w:kern w:val="0"/>
          <w:sz w:val="24"/>
          <w:szCs w:val="24"/>
          <w:highlight w:val="none"/>
          <w:u w:val="none"/>
        </w:rPr>
        <w:t>地下室一层高度为3.</w:t>
      </w:r>
      <w:r>
        <w:rPr>
          <w:rFonts w:hint="eastAsia" w:ascii="宋体" w:hAnsi="宋体" w:eastAsia="宋体" w:cs="宋体"/>
          <w:color w:val="auto"/>
          <w:kern w:val="0"/>
          <w:sz w:val="24"/>
          <w:szCs w:val="24"/>
          <w:highlight w:val="none"/>
          <w:u w:val="none"/>
          <w:lang w:val="en-US" w:eastAsia="zh-CN"/>
        </w:rPr>
        <w:t>9</w:t>
      </w:r>
      <w:r>
        <w:rPr>
          <w:rFonts w:hint="eastAsia" w:ascii="宋体" w:hAnsi="宋体" w:eastAsia="宋体" w:cs="宋体"/>
          <w:color w:val="auto"/>
          <w:kern w:val="0"/>
          <w:sz w:val="24"/>
          <w:szCs w:val="24"/>
          <w:highlight w:val="none"/>
          <w:u w:val="none"/>
        </w:rPr>
        <w:t>m，地下室</w:t>
      </w:r>
      <w:r>
        <w:rPr>
          <w:rFonts w:hint="eastAsia" w:ascii="宋体" w:hAnsi="宋体" w:eastAsia="宋体" w:cs="宋体"/>
          <w:color w:val="auto"/>
          <w:kern w:val="0"/>
          <w:sz w:val="24"/>
          <w:szCs w:val="24"/>
          <w:highlight w:val="none"/>
          <w:u w:val="none"/>
          <w:lang w:val="en-US" w:eastAsia="zh-CN"/>
        </w:rPr>
        <w:t>顶板覆土为1.0</w:t>
      </w:r>
      <w:r>
        <w:rPr>
          <w:rFonts w:hint="eastAsia" w:ascii="宋体" w:hAnsi="宋体" w:eastAsia="宋体" w:cs="宋体"/>
          <w:color w:val="auto"/>
          <w:kern w:val="0"/>
          <w:sz w:val="24"/>
          <w:szCs w:val="24"/>
          <w:highlight w:val="none"/>
          <w:u w:val="none"/>
        </w:rPr>
        <w:t>m。</w:t>
      </w:r>
      <w:r>
        <w:rPr>
          <w:rFonts w:hint="eastAsia" w:ascii="宋体" w:hAnsi="宋体" w:eastAsia="宋体" w:cs="宋体"/>
          <w:color w:val="auto"/>
          <w:kern w:val="0"/>
          <w:sz w:val="24"/>
          <w:szCs w:val="24"/>
          <w:highlight w:val="none"/>
          <w:u w:val="none"/>
          <w:lang w:val="en-US" w:eastAsia="zh-CN"/>
        </w:rPr>
        <w:t>底板标高约157.5-153.1。</w:t>
      </w:r>
    </w:p>
    <w:p>
      <w:pPr>
        <w:keepNext w:val="0"/>
        <w:keepLines w:val="0"/>
        <w:pageBreakBefore w:val="0"/>
        <w:widowControl w:val="0"/>
        <w:tabs>
          <w:tab w:val="left" w:pos="6980"/>
        </w:tabs>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rPr>
        <w:t>（二）本项目的特殊技术要求</w:t>
      </w:r>
      <w:r>
        <w:rPr>
          <w:rFonts w:hint="eastAsia" w:ascii="宋体" w:hAnsi="宋体" w:eastAsia="宋体" w:cs="宋体"/>
          <w:color w:val="auto"/>
          <w:kern w:val="0"/>
          <w:sz w:val="24"/>
          <w:szCs w:val="24"/>
          <w:highlight w:val="none"/>
          <w:u w:val="none"/>
          <w:lang w:eastAsia="zh-CN"/>
        </w:rPr>
        <w:tab/>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无</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（三）工作范围和内容</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1</w:t>
      </w:r>
      <w:r>
        <w:rPr>
          <w:rFonts w:hint="eastAsia" w:ascii="宋体" w:hAnsi="宋体" w:eastAsia="宋体" w:cs="宋体"/>
          <w:color w:val="auto"/>
          <w:kern w:val="0"/>
          <w:sz w:val="24"/>
          <w:szCs w:val="24"/>
          <w:highlight w:val="none"/>
          <w:u w:val="none"/>
          <w:lang w:eastAsia="zh-CN"/>
        </w:rPr>
        <w:t>.</w:t>
      </w:r>
      <w:r>
        <w:rPr>
          <w:rFonts w:hint="eastAsia" w:ascii="宋体" w:hAnsi="宋体" w:eastAsia="宋体" w:cs="宋体"/>
          <w:color w:val="auto"/>
          <w:kern w:val="0"/>
          <w:sz w:val="24"/>
          <w:szCs w:val="24"/>
          <w:highlight w:val="none"/>
          <w:u w:val="none"/>
        </w:rPr>
        <w:t>设计范围：本项目的基坑支护工程。</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2</w:t>
      </w:r>
      <w:r>
        <w:rPr>
          <w:rFonts w:hint="eastAsia" w:ascii="宋体" w:hAnsi="宋体" w:eastAsia="宋体" w:cs="宋体"/>
          <w:color w:val="auto"/>
          <w:kern w:val="0"/>
          <w:sz w:val="24"/>
          <w:szCs w:val="24"/>
          <w:highlight w:val="none"/>
          <w:u w:val="none"/>
          <w:lang w:eastAsia="zh-CN"/>
        </w:rPr>
        <w:t>.</w:t>
      </w:r>
      <w:r>
        <w:rPr>
          <w:rFonts w:hint="eastAsia" w:ascii="宋体" w:hAnsi="宋体" w:eastAsia="宋体" w:cs="宋体"/>
          <w:color w:val="auto"/>
          <w:kern w:val="0"/>
          <w:sz w:val="24"/>
          <w:szCs w:val="24"/>
          <w:highlight w:val="none"/>
          <w:u w:val="none"/>
        </w:rPr>
        <w:t>设计内容：基坑支护体系的选择、分析计算及稳定性验算，完成基坑支护方案图、基坑支护施工图的设计及概算编制，具体要求如下：</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eastAsia="zh-CN"/>
        </w:rPr>
        <w:t>①</w:t>
      </w:r>
      <w:r>
        <w:rPr>
          <w:rFonts w:hint="eastAsia" w:ascii="宋体" w:hAnsi="宋体" w:eastAsia="宋体" w:cs="宋体"/>
          <w:color w:val="auto"/>
          <w:kern w:val="0"/>
          <w:sz w:val="24"/>
          <w:szCs w:val="24"/>
          <w:highlight w:val="none"/>
          <w:u w:val="none"/>
        </w:rPr>
        <w:t>基于安全、可靠、经济、方便施工的原则，选择合理的基坑支护体系，完成方案设计并提交基坑支护方案论证文本</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②</w:t>
      </w:r>
      <w:r>
        <w:rPr>
          <w:rFonts w:hint="eastAsia" w:ascii="宋体" w:hAnsi="宋体" w:eastAsia="宋体" w:cs="宋体"/>
          <w:color w:val="auto"/>
          <w:kern w:val="0"/>
          <w:sz w:val="24"/>
          <w:szCs w:val="24"/>
          <w:highlight w:val="none"/>
          <w:u w:val="none"/>
        </w:rPr>
        <w:t>完成基坑支护体系的分析计算（包括支护体系的强度、稳定性、变形等计算）以及基坑内外土体的稳定性验算（关键支护构件尚应进行承载力验算）。计算书的编制应达到国家或行业规定的深度并满足施工图审的要求。</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eastAsia="zh-CN"/>
        </w:rPr>
        <w:t>③</w:t>
      </w:r>
      <w:r>
        <w:rPr>
          <w:rFonts w:hint="eastAsia" w:ascii="宋体" w:hAnsi="宋体" w:eastAsia="宋体" w:cs="宋体"/>
          <w:color w:val="auto"/>
          <w:kern w:val="0"/>
          <w:sz w:val="24"/>
          <w:szCs w:val="24"/>
          <w:highlight w:val="none"/>
          <w:u w:val="none"/>
        </w:rPr>
        <w:t>在支护体系（方案）分析计算的基础上，绘制支护工程施工图纸（包括设计说明、基坑平面图纸图、配筋图、基坑监测点位图纸、节点大样等详图），系统地明确施工应急预案（措施）和相应的施工要求等。此外，勘察人还应系统地对基坑开挖过程引起的基坑内外土体的变形及其对邻近建筑物和周边环境的影响进行分析，论证基坑开挖施工方法的可行性，并在设计成果中系统地提出基坑监测要求以及施工注意事项等</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3</w:t>
      </w:r>
      <w:r>
        <w:rPr>
          <w:rFonts w:hint="eastAsia" w:ascii="宋体" w:hAnsi="宋体" w:eastAsia="宋体" w:cs="宋体"/>
          <w:color w:val="auto"/>
          <w:kern w:val="0"/>
          <w:sz w:val="24"/>
          <w:szCs w:val="24"/>
          <w:highlight w:val="none"/>
          <w:u w:val="none"/>
          <w:lang w:eastAsia="zh-CN"/>
        </w:rPr>
        <w:t>.</w:t>
      </w:r>
      <w:r>
        <w:rPr>
          <w:rFonts w:hint="eastAsia" w:ascii="宋体" w:hAnsi="宋体" w:eastAsia="宋体" w:cs="宋体"/>
          <w:color w:val="auto"/>
          <w:kern w:val="0"/>
          <w:sz w:val="24"/>
          <w:szCs w:val="24"/>
          <w:highlight w:val="none"/>
          <w:u w:val="none"/>
        </w:rPr>
        <w:t>勘察人提供的服务及内容，至少包括：</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①</w:t>
      </w:r>
      <w:r>
        <w:rPr>
          <w:rFonts w:hint="eastAsia" w:ascii="宋体" w:hAnsi="宋体" w:eastAsia="宋体" w:cs="宋体"/>
          <w:color w:val="auto"/>
          <w:kern w:val="0"/>
          <w:sz w:val="24"/>
          <w:szCs w:val="24"/>
          <w:highlight w:val="none"/>
          <w:u w:val="none"/>
        </w:rPr>
        <w:t>根据发包人提供的工程地质勘察报告、项目初步设计方案等资料，结合自身设计经验和工程实际情况，提出多个支护方案，并进行支护方案的技术经济比较（各方案的技术经济比较应在各方案的支护体系计算分析并确保可行的前提下进行）；按选定的支护方案编制基坑论证方案（用于基坑方案论证）。</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eastAsia="zh-CN"/>
        </w:rPr>
        <w:t>②</w:t>
      </w:r>
      <w:r>
        <w:rPr>
          <w:rFonts w:hint="eastAsia" w:ascii="宋体" w:hAnsi="宋体" w:eastAsia="宋体" w:cs="宋体"/>
          <w:color w:val="auto"/>
          <w:kern w:val="0"/>
          <w:sz w:val="24"/>
          <w:szCs w:val="24"/>
          <w:highlight w:val="none"/>
          <w:u w:val="none"/>
        </w:rPr>
        <w:t>接到发包人通知后7日内，提交供当地建设主管部门进行基坑方案论证的资料，并由勘察人向评审专家组介绍基坑支护方案的设计思路、主要内容以及勘察人有关方案可行性的论证情况等</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eastAsia="zh-CN"/>
        </w:rPr>
        <w:t>③</w:t>
      </w:r>
      <w:r>
        <w:rPr>
          <w:rFonts w:hint="eastAsia" w:ascii="宋体" w:hAnsi="宋体" w:eastAsia="宋体" w:cs="宋体"/>
          <w:color w:val="auto"/>
          <w:kern w:val="0"/>
          <w:sz w:val="24"/>
          <w:szCs w:val="24"/>
          <w:highlight w:val="none"/>
          <w:u w:val="none"/>
        </w:rPr>
        <w:t>结合基坑论证意见，修改完善基坑支护方案，并完成支护工程的施工图设计，为基坑支护工程的施工提供依据</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eastAsia="zh-CN"/>
        </w:rPr>
        <w:t>④</w:t>
      </w:r>
      <w:r>
        <w:rPr>
          <w:rFonts w:hint="eastAsia" w:ascii="宋体" w:hAnsi="宋体" w:eastAsia="宋体" w:cs="宋体"/>
          <w:color w:val="auto"/>
          <w:kern w:val="0"/>
          <w:sz w:val="24"/>
          <w:szCs w:val="24"/>
          <w:highlight w:val="none"/>
          <w:u w:val="none"/>
        </w:rPr>
        <w:t>明确基坑支护工程的监测要求，提出有效、经济的基坑监测方案，提供监测点位置及有关监测预警值，协助发包人选择基坑监测单位</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eastAsia="zh-CN"/>
        </w:rPr>
        <w:t>⑤</w:t>
      </w:r>
      <w:r>
        <w:rPr>
          <w:rFonts w:hint="eastAsia" w:ascii="宋体" w:hAnsi="宋体" w:eastAsia="宋体" w:cs="宋体"/>
          <w:color w:val="auto"/>
          <w:kern w:val="0"/>
          <w:sz w:val="24"/>
          <w:szCs w:val="24"/>
          <w:highlight w:val="none"/>
          <w:u w:val="none"/>
        </w:rPr>
        <w:t>参与审核施工单位提交的基坑土方开挖及基坑支护施工方案，提出基坑施工注意事项，确保基坑开挖过程、工艺等与基坑支护设计计算假定条件相吻合</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eastAsia="zh-CN"/>
        </w:rPr>
        <w:t>⑥</w:t>
      </w:r>
      <w:r>
        <w:rPr>
          <w:rFonts w:hint="eastAsia" w:ascii="宋体" w:hAnsi="宋体" w:eastAsia="宋体" w:cs="宋体"/>
          <w:color w:val="auto"/>
          <w:kern w:val="0"/>
          <w:sz w:val="24"/>
          <w:szCs w:val="24"/>
          <w:highlight w:val="none"/>
          <w:u w:val="none"/>
        </w:rPr>
        <w:t>及时参与解决基坑开挖及支护施工期间存在的工程技术问题，确保基坑工程施工安全</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⑦</w:t>
      </w:r>
      <w:r>
        <w:rPr>
          <w:rFonts w:hint="eastAsia" w:ascii="宋体" w:hAnsi="宋体" w:eastAsia="宋体" w:cs="宋体"/>
          <w:color w:val="auto"/>
          <w:kern w:val="0"/>
          <w:sz w:val="24"/>
          <w:szCs w:val="24"/>
          <w:highlight w:val="none"/>
          <w:u w:val="none"/>
        </w:rPr>
        <w:t>参与基坑支护工程施工过程中的重要节点验收(发包人提前24 小时通知）、发表设计方意见。</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val="en-US" w:eastAsia="zh-CN"/>
        </w:rPr>
        <w:t>4.</w:t>
      </w:r>
      <w:r>
        <w:rPr>
          <w:rFonts w:hint="eastAsia" w:ascii="宋体" w:hAnsi="宋体" w:eastAsia="宋体" w:cs="宋体"/>
          <w:color w:val="auto"/>
          <w:kern w:val="0"/>
          <w:sz w:val="24"/>
          <w:szCs w:val="24"/>
          <w:highlight w:val="none"/>
          <w:u w:val="none"/>
        </w:rPr>
        <w:t>基坑支护设计要求</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①</w:t>
      </w:r>
      <w:r>
        <w:rPr>
          <w:rFonts w:hint="eastAsia" w:ascii="宋体" w:hAnsi="宋体" w:eastAsia="宋体" w:cs="宋体"/>
          <w:color w:val="auto"/>
          <w:kern w:val="0"/>
          <w:sz w:val="24"/>
          <w:szCs w:val="24"/>
          <w:highlight w:val="none"/>
          <w:u w:val="none"/>
        </w:rPr>
        <w:t>本项目基坑支护工程的设计，应当严格执行国家及省市现行的法律、规范、规程和标准，保证岩土开挖、地下结构施工的安全，并确保基坑周边建筑、构筑物、道路、管线等市政设施的安全和正常使用。</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②</w:t>
      </w:r>
      <w:r>
        <w:rPr>
          <w:rFonts w:hint="eastAsia" w:ascii="宋体" w:hAnsi="宋体" w:eastAsia="宋体" w:cs="宋体"/>
          <w:color w:val="auto"/>
          <w:kern w:val="0"/>
          <w:sz w:val="24"/>
          <w:szCs w:val="24"/>
          <w:highlight w:val="none"/>
          <w:u w:val="none"/>
        </w:rPr>
        <w:t>设计应本着“因地制宜、安全可靠、经济适用、便于施工”的原则，认真分析工程现场的岩土工程特点、水文地质条件，结合基坑开挖深度、基坑周边荷载、周边环境，以及基坑安全等级、基坑位移对主体结构的周围环境的影响程度来选择经济、安全、合理的基坑支护方案，方案结构分析全面、模型正确、计算无误、图纸质量高、预案措施简单有效。勘察人应提供不少于二种的支护体系（方案），并系统地对比二种方案的特点以及相互之间的优劣。进行技术经济比较时，各方案原则上均应通过相应的分析计算以确保各方案的技术可行性，各支护方案的工程量（应包括相应的填挖方工程量、防排水工程量、支护体系各组成部分的工程量等）估计偏差应控制在10%以内，单价采用福建省2019 年最新信息价，取费按《福建省2017 定额》（按一类工程计）以提高技术经济比较的科学性。</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③</w:t>
      </w:r>
      <w:r>
        <w:rPr>
          <w:rFonts w:hint="eastAsia" w:ascii="宋体" w:hAnsi="宋体" w:eastAsia="宋体" w:cs="宋体"/>
          <w:color w:val="auto"/>
          <w:kern w:val="0"/>
          <w:sz w:val="24"/>
          <w:szCs w:val="24"/>
          <w:highlight w:val="none"/>
          <w:u w:val="none"/>
        </w:rPr>
        <w:t>本项目基坑支护体系的平面布置应规则简单，除非有特殊考虑，否则基坑平面的布置不应有过多的转折或转角，以避免造成受力薄弱部位。</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④</w:t>
      </w:r>
      <w:r>
        <w:rPr>
          <w:rFonts w:hint="eastAsia" w:ascii="宋体" w:hAnsi="宋体" w:eastAsia="宋体" w:cs="宋体"/>
          <w:color w:val="auto"/>
          <w:kern w:val="0"/>
          <w:sz w:val="24"/>
          <w:szCs w:val="24"/>
          <w:highlight w:val="none"/>
          <w:u w:val="none"/>
        </w:rPr>
        <w:t>支护结构体系计算分析时，应充分考虑施工时场地布置需要，支护结构与地下外墙间应考虑留有一定的满足施工要求的操作空间，必要时考虑相应的基坑边部堆载（并注明堆载量限额）。</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⑤</w:t>
      </w:r>
      <w:r>
        <w:rPr>
          <w:rFonts w:hint="eastAsia" w:ascii="宋体" w:hAnsi="宋体" w:eastAsia="宋体" w:cs="宋体"/>
          <w:color w:val="auto"/>
          <w:kern w:val="0"/>
          <w:sz w:val="24"/>
          <w:szCs w:val="24"/>
          <w:highlight w:val="none"/>
          <w:u w:val="none"/>
        </w:rPr>
        <w:t>基坑开挖与支护计算时，应根据场地的实际土层分布、地下水条件、环境控制条件等，按基坑开挖施工过程的实际工况进行设计。</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⑥</w:t>
      </w:r>
      <w:r>
        <w:rPr>
          <w:rFonts w:hint="eastAsia" w:ascii="宋体" w:hAnsi="宋体" w:eastAsia="宋体" w:cs="宋体"/>
          <w:color w:val="auto"/>
          <w:kern w:val="0"/>
          <w:sz w:val="24"/>
          <w:szCs w:val="24"/>
          <w:highlight w:val="none"/>
          <w:u w:val="none"/>
        </w:rPr>
        <w:t>基坑开挖与支护应进行稳定性验算，基坑稳定安全系数取值应结合本__工程实际情况、项目所在地经验值以及相关标准规范的规定等综合确定。</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⑦</w:t>
      </w:r>
      <w:r>
        <w:rPr>
          <w:rFonts w:hint="eastAsia" w:ascii="宋体" w:hAnsi="宋体" w:eastAsia="宋体" w:cs="宋体"/>
          <w:color w:val="auto"/>
          <w:kern w:val="0"/>
          <w:sz w:val="24"/>
          <w:szCs w:val="24"/>
          <w:highlight w:val="none"/>
          <w:u w:val="none"/>
        </w:rPr>
        <w:t>因支护结构变形、岩土开挖及地下水条件引起的基坑内外土体变形，应以支护体系安全、不影响地下结构尺寸形状和正常施工、对周边既有建（构）筑物引起的沉降控制在现行相关标准规的规定以内等条件进行控制。</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⑧</w:t>
      </w:r>
      <w:r>
        <w:rPr>
          <w:rFonts w:hint="eastAsia" w:ascii="宋体" w:hAnsi="宋体" w:eastAsia="宋体" w:cs="宋体"/>
          <w:color w:val="auto"/>
          <w:kern w:val="0"/>
          <w:sz w:val="24"/>
          <w:szCs w:val="24"/>
          <w:highlight w:val="none"/>
          <w:u w:val="none"/>
        </w:rPr>
        <w:t>应根据工程周边环境及水文地质条件等，采用必要的坑内明排或组合排水方法等措施，地表应设有明沟排（截）水措施，以防地表水流向基坑内。</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设计时尚应考虑由于降水、排水引起的地层变形的影响，当采用明排水时应作反滤层；停止降水时，应采取保证结构物（如基础底板）不上浮的措施。</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eastAsia="zh-CN"/>
        </w:rPr>
        <w:t>⑨</w:t>
      </w:r>
      <w:r>
        <w:rPr>
          <w:rFonts w:hint="eastAsia" w:ascii="宋体" w:hAnsi="宋体" w:eastAsia="宋体" w:cs="宋体"/>
          <w:color w:val="auto"/>
          <w:kern w:val="0"/>
          <w:sz w:val="24"/>
          <w:szCs w:val="24"/>
          <w:highlight w:val="none"/>
          <w:u w:val="none"/>
        </w:rPr>
        <w:t>地下水位（水压力）变化以及相邻建（构）筑物或市政管网设施沉降（位移）等监测项目的预警值。</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⑩应对基坑开挖及支护施工提出相应的施工要求，并充分考虑基坑开挖及支护工程施工期间的各类预案措施，以便于及时处理施工期间出现的各类问题、减少施工事故降低损失。</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⑪如有地下水，应根据场地及周边区域工程地质条件、水文地质条件，周边环境情况和支护结构与基础型式的关系等因素，确定地下水控制方法，进行基坑降水或止水帷幕的设计以及支护墙的抗渗设计，根据不同施工阶段提供详细的降水方案，确保基坑及周边的安全和稳定。</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⑫如需要有水平支撑的，应对施工期间支撑拆换进行验算，并提出确保地下室结构及基坑安全的相应措施。</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（四）设计周期</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现场岩土工程勘察完成后20日历天内并提交经审查合格的基坑支护设计施工图；若现场岩土工程勘察各个地块分批完成，图纸也相应在各个地块勘察完成后20日历天内分批提交。</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（五）成果要求</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val="en-US" w:eastAsia="zh-CN"/>
        </w:rPr>
        <w:t>1.</w:t>
      </w:r>
      <w:r>
        <w:rPr>
          <w:rFonts w:hint="eastAsia" w:ascii="宋体" w:hAnsi="宋体" w:eastAsia="宋体" w:cs="宋体"/>
          <w:color w:val="auto"/>
          <w:kern w:val="0"/>
          <w:sz w:val="24"/>
          <w:szCs w:val="24"/>
          <w:highlight w:val="none"/>
          <w:u w:val="none"/>
        </w:rPr>
        <w:t>提交评审论证的基坑支护方案（份数应满足论证需要），应结合工程实际情况、满足当地建设主管部门的评审要求，并经相应资格人员校对、审查。同时向发包人提交符合该阶段深度要求的支护工程概算一式3份。</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val="en-US" w:eastAsia="zh-CN"/>
        </w:rPr>
        <w:t>2.</w:t>
      </w:r>
      <w:r>
        <w:rPr>
          <w:rFonts w:hint="eastAsia" w:ascii="宋体" w:hAnsi="宋体" w:eastAsia="宋体" w:cs="宋体"/>
          <w:color w:val="auto"/>
          <w:kern w:val="0"/>
          <w:sz w:val="24"/>
          <w:szCs w:val="24"/>
          <w:highlight w:val="none"/>
          <w:u w:val="none"/>
        </w:rPr>
        <w:t>施工图纸的编制应满足工程实际施工需要，符合国家或行业、地方有关施工图的编制深度，出图质量高，并经相应资格人员校对、审查合格后向发包人提交正式图纸12套，同时需提供全套计算书等图纸审查所需资料一式三份。</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t>（六）其他要求</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val="en-US" w:eastAsia="zh-CN"/>
        </w:rPr>
        <w:t>1.</w:t>
      </w:r>
      <w:r>
        <w:rPr>
          <w:rFonts w:hint="eastAsia" w:ascii="宋体" w:hAnsi="宋体" w:eastAsia="宋体" w:cs="宋体"/>
          <w:color w:val="auto"/>
          <w:kern w:val="0"/>
          <w:sz w:val="24"/>
          <w:szCs w:val="24"/>
          <w:highlight w:val="none"/>
          <w:u w:val="none"/>
        </w:rPr>
        <w:t>勘察人应基于多方案比较论证的基础上，遵循“因地制宜、安全可靠、经济适用、方便施工”的原则选择本项目基坑支护设计方案</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lang w:eastAsia="zh-CN"/>
        </w:rPr>
      </w:pPr>
      <w:r>
        <w:rPr>
          <w:rFonts w:hint="eastAsia" w:ascii="宋体" w:hAnsi="宋体" w:eastAsia="宋体" w:cs="宋体"/>
          <w:color w:val="auto"/>
          <w:kern w:val="0"/>
          <w:sz w:val="24"/>
          <w:szCs w:val="24"/>
          <w:highlight w:val="none"/>
          <w:u w:val="none"/>
          <w:lang w:val="en-US" w:eastAsia="zh-CN"/>
        </w:rPr>
        <w:t>2.</w:t>
      </w:r>
      <w:r>
        <w:rPr>
          <w:rFonts w:hint="eastAsia" w:ascii="宋体" w:hAnsi="宋体" w:eastAsia="宋体" w:cs="宋体"/>
          <w:color w:val="auto"/>
          <w:kern w:val="0"/>
          <w:sz w:val="24"/>
          <w:szCs w:val="24"/>
          <w:highlight w:val="none"/>
          <w:u w:val="none"/>
        </w:rPr>
        <w:t>支护结构体系分析时，应充分全面地考虑各种影响因素，并量化于计算模型之中</w:t>
      </w:r>
      <w:r>
        <w:rPr>
          <w:rFonts w:hint="eastAsia" w:ascii="宋体" w:hAnsi="宋体" w:eastAsia="宋体" w:cs="宋体"/>
          <w:color w:val="auto"/>
          <w:kern w:val="0"/>
          <w:sz w:val="24"/>
          <w:szCs w:val="24"/>
          <w:highlight w:val="none"/>
          <w:u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val="en-US" w:eastAsia="zh-CN"/>
        </w:rPr>
        <w:t>3.</w:t>
      </w:r>
      <w:r>
        <w:rPr>
          <w:rFonts w:hint="eastAsia" w:ascii="宋体" w:hAnsi="宋体" w:eastAsia="宋体" w:cs="宋体"/>
          <w:color w:val="auto"/>
          <w:kern w:val="0"/>
          <w:sz w:val="24"/>
          <w:szCs w:val="24"/>
          <w:highlight w:val="none"/>
          <w:u w:val="none"/>
        </w:rPr>
        <w:t>本设计任务书未尽事宜，遵照国家、行业及地方现行相关标准规范的相关规定。</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val="en-US" w:eastAsia="zh-CN"/>
        </w:rPr>
        <w:t>4.</w:t>
      </w:r>
      <w:r>
        <w:rPr>
          <w:rFonts w:hint="eastAsia" w:ascii="宋体" w:hAnsi="宋体" w:eastAsia="宋体" w:cs="宋体"/>
          <w:color w:val="auto"/>
          <w:kern w:val="0"/>
          <w:sz w:val="24"/>
          <w:szCs w:val="24"/>
          <w:highlight w:val="none"/>
          <w:u w:val="none"/>
        </w:rPr>
        <w:t>因本项目目前地勘报告参考临近项目的地勘报告，建筑方案也没有通过最终审准，如最终报告和建筑方案有所调整，以最终通过审核批准的版本为准。</w:t>
      </w:r>
    </w:p>
    <w:p>
      <w:pPr>
        <w:keepNext w:val="0"/>
        <w:keepLines w:val="0"/>
        <w:pageBreakBefore w:val="0"/>
        <w:widowControl w:val="0"/>
        <w:kinsoku/>
        <w:wordWrap/>
        <w:overflowPunct/>
        <w:topLinePunct w:val="0"/>
        <w:autoSpaceDE w:val="0"/>
        <w:autoSpaceDN w:val="0"/>
        <w:bidi w:val="0"/>
        <w:adjustRightInd w:val="0"/>
        <w:snapToGrid/>
        <w:spacing w:line="500" w:lineRule="exact"/>
        <w:jc w:val="lef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val="en-US" w:eastAsia="zh-CN"/>
        </w:rPr>
        <w:t>5.</w:t>
      </w:r>
      <w:r>
        <w:rPr>
          <w:rFonts w:hint="eastAsia" w:ascii="宋体" w:hAnsi="宋体" w:eastAsia="宋体" w:cs="宋体"/>
          <w:color w:val="auto"/>
          <w:kern w:val="0"/>
          <w:sz w:val="24"/>
          <w:szCs w:val="24"/>
          <w:highlight w:val="none"/>
          <w:u w:val="none"/>
        </w:rPr>
        <w:t>本项目的专家论证费已含在基坑支护设计费中，专家论证及施工图审核的一切手续由</w:t>
      </w:r>
      <w:r>
        <w:rPr>
          <w:rFonts w:hint="eastAsia" w:ascii="宋体" w:hAnsi="宋体" w:eastAsia="宋体" w:cs="宋体"/>
          <w:color w:val="auto"/>
          <w:kern w:val="0"/>
          <w:sz w:val="24"/>
          <w:szCs w:val="24"/>
          <w:highlight w:val="none"/>
          <w:u w:val="none"/>
          <w:lang w:eastAsia="zh-CN"/>
        </w:rPr>
        <w:t>中选人</w:t>
      </w:r>
      <w:r>
        <w:rPr>
          <w:rFonts w:hint="eastAsia" w:ascii="宋体" w:hAnsi="宋体" w:eastAsia="宋体" w:cs="宋体"/>
          <w:color w:val="auto"/>
          <w:kern w:val="0"/>
          <w:sz w:val="24"/>
          <w:szCs w:val="24"/>
          <w:highlight w:val="none"/>
          <w:u w:val="none"/>
        </w:rPr>
        <w:t>配合办理。</w:t>
      </w:r>
    </w:p>
    <w:p>
      <w:pPr>
        <w:keepNext w:val="0"/>
        <w:keepLines w:val="0"/>
        <w:pageBreakBefore w:val="0"/>
        <w:widowControl w:val="0"/>
        <w:kinsoku/>
        <w:wordWrap/>
        <w:overflowPunct/>
        <w:topLinePunct w:val="0"/>
        <w:bidi w:val="0"/>
        <w:snapToGrid/>
        <w:spacing w:line="500" w:lineRule="exact"/>
        <w:textAlignment w:val="auto"/>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lang w:val="en-US" w:eastAsia="zh-CN"/>
        </w:rPr>
        <w:t>6.</w:t>
      </w:r>
      <w:r>
        <w:rPr>
          <w:rFonts w:hint="eastAsia" w:ascii="宋体" w:hAnsi="宋体" w:eastAsia="宋体" w:cs="宋体"/>
          <w:color w:val="auto"/>
          <w:kern w:val="0"/>
          <w:sz w:val="24"/>
          <w:szCs w:val="24"/>
          <w:highlight w:val="none"/>
          <w:u w:val="none"/>
        </w:rPr>
        <w:t>未尽事宜应按现行国家及地方相关规范、规程的规定执行。</w:t>
      </w:r>
    </w:p>
    <w:p>
      <w:pPr>
        <w:rPr>
          <w:rFonts w:hint="eastAsia" w:ascii="宋体" w:hAnsi="宋体" w:eastAsia="宋体" w:cs="宋体"/>
          <w:color w:val="auto"/>
          <w:kern w:val="0"/>
          <w:sz w:val="24"/>
          <w:szCs w:val="24"/>
          <w:highlight w:val="none"/>
          <w:u w:val="none"/>
        </w:rPr>
      </w:pPr>
      <w:r>
        <w:rPr>
          <w:rFonts w:hint="eastAsia" w:ascii="宋体" w:hAnsi="宋体" w:eastAsia="宋体" w:cs="宋体"/>
          <w:color w:val="auto"/>
          <w:kern w:val="0"/>
          <w:sz w:val="24"/>
          <w:szCs w:val="24"/>
          <w:highlight w:val="none"/>
          <w:u w:val="none"/>
        </w:rPr>
        <w:br w:type="page"/>
      </w:r>
    </w:p>
    <w:p>
      <w:pPr>
        <w:rPr>
          <w:rFonts w:hint="default" w:ascii="黑体" w:hAnsi="黑体" w:eastAsia="黑体" w:cs="黑体"/>
          <w:color w:val="auto"/>
          <w:kern w:val="0"/>
          <w:sz w:val="32"/>
          <w:szCs w:val="32"/>
          <w:highlight w:val="none"/>
          <w:shd w:val="clear" w:color="auto" w:fill="FFFFFF"/>
          <w:lang w:val="en-US" w:eastAsia="zh-CN" w:bidi="ar-SA"/>
        </w:rPr>
      </w:pPr>
      <w:r>
        <w:rPr>
          <w:rFonts w:hint="eastAsia" w:ascii="黑体" w:hAnsi="黑体" w:eastAsia="黑体" w:cs="黑体"/>
          <w:color w:val="auto"/>
          <w:kern w:val="0"/>
          <w:sz w:val="32"/>
          <w:szCs w:val="32"/>
          <w:highlight w:val="none"/>
          <w:shd w:val="clear" w:color="auto" w:fill="FFFFFF"/>
          <w:lang w:val="en-US" w:eastAsia="zh-CN" w:bidi="ar-SA"/>
        </w:rPr>
        <w:t>附件</w:t>
      </w:r>
      <w:r>
        <w:rPr>
          <w:rFonts w:hint="eastAsia" w:ascii="黑体" w:hAnsi="黑体" w:eastAsia="黑体" w:cs="黑体"/>
          <w:color w:val="auto"/>
          <w:kern w:val="0"/>
          <w:sz w:val="32"/>
          <w:szCs w:val="32"/>
          <w:highlight w:val="none"/>
          <w:u w:val="single"/>
          <w:shd w:val="clear" w:color="auto" w:fill="FFFFFF"/>
          <w:lang w:val="en-US" w:eastAsia="zh-CN" w:bidi="ar-SA"/>
        </w:rPr>
        <w:t xml:space="preserve"> 3 </w:t>
      </w:r>
      <w:r>
        <w:rPr>
          <w:rFonts w:hint="eastAsia" w:ascii="黑体" w:hAnsi="黑体" w:eastAsia="黑体" w:cs="黑体"/>
          <w:color w:val="auto"/>
          <w:kern w:val="0"/>
          <w:sz w:val="32"/>
          <w:szCs w:val="32"/>
          <w:highlight w:val="none"/>
          <w:shd w:val="clear" w:color="auto" w:fill="FFFFFF"/>
          <w:lang w:val="en-US" w:eastAsia="zh-CN" w:bidi="ar-SA"/>
        </w:rPr>
        <w:t>：图纸材料</w:t>
      </w:r>
    </w:p>
    <w:p>
      <w:pPr>
        <w:rPr>
          <w:rFonts w:hint="eastAsia"/>
          <w:sz w:val="24"/>
          <w:szCs w:val="24"/>
          <w:highlight w:val="none"/>
          <w:lang w:val="en-US" w:eastAsia="zh-CN"/>
        </w:rPr>
      </w:pPr>
    </w:p>
    <w:p>
      <w:pPr>
        <w:rPr>
          <w:rFonts w:hint="default" w:eastAsiaTheme="minorEastAsia"/>
          <w:sz w:val="24"/>
          <w:szCs w:val="24"/>
          <w:highlight w:val="none"/>
          <w:lang w:val="en-US" w:eastAsia="zh-CN"/>
        </w:rPr>
      </w:pPr>
      <w:r>
        <w:rPr>
          <w:rFonts w:hint="eastAsia"/>
          <w:sz w:val="24"/>
          <w:szCs w:val="24"/>
          <w:highlight w:val="none"/>
          <w:lang w:val="en-US" w:eastAsia="zh-CN"/>
        </w:rPr>
        <w:t>①总平面图</w:t>
      </w:r>
    </w:p>
    <w:p>
      <w:pPr>
        <w:rPr>
          <w:highlight w:val="none"/>
        </w:rPr>
      </w:pPr>
      <w:r>
        <w:rPr>
          <w:highlight w:val="none"/>
        </w:rPr>
        <w:drawing>
          <wp:inline distT="0" distB="0" distL="114300" distR="114300">
            <wp:extent cx="5272405" cy="2965450"/>
            <wp:effectExtent l="0" t="0" r="4445"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5272405" cy="2965450"/>
                    </a:xfrm>
                    <a:prstGeom prst="rect">
                      <a:avLst/>
                    </a:prstGeom>
                    <a:noFill/>
                    <a:ln>
                      <a:noFill/>
                    </a:ln>
                  </pic:spPr>
                </pic:pic>
              </a:graphicData>
            </a:graphic>
          </wp:inline>
        </w:drawing>
      </w:r>
    </w:p>
    <w:p>
      <w:pPr>
        <w:rPr>
          <w:highlight w:val="none"/>
        </w:rPr>
      </w:pPr>
    </w:p>
    <w:p>
      <w:pPr>
        <w:rPr>
          <w:sz w:val="24"/>
          <w:szCs w:val="24"/>
          <w:highlight w:val="none"/>
        </w:rPr>
      </w:pPr>
    </w:p>
    <w:p>
      <w:pPr>
        <w:rPr>
          <w:rFonts w:hint="eastAsia"/>
          <w:sz w:val="24"/>
          <w:szCs w:val="24"/>
          <w:highlight w:val="none"/>
          <w:lang w:val="en-US" w:eastAsia="zh-CN"/>
        </w:rPr>
      </w:pPr>
    </w:p>
    <w:p>
      <w:pPr>
        <w:rPr>
          <w:rFonts w:hint="default" w:eastAsiaTheme="minorEastAsia"/>
          <w:sz w:val="24"/>
          <w:szCs w:val="24"/>
          <w:highlight w:val="none"/>
          <w:lang w:val="en-US" w:eastAsia="zh-CN"/>
        </w:rPr>
      </w:pPr>
      <w:r>
        <w:rPr>
          <w:rFonts w:hint="eastAsia"/>
          <w:sz w:val="24"/>
          <w:szCs w:val="24"/>
          <w:highlight w:val="none"/>
          <w:lang w:val="en-US" w:eastAsia="zh-CN"/>
        </w:rPr>
        <w:t>②地下室平面图</w:t>
      </w:r>
    </w:p>
    <w:p>
      <w:pPr>
        <w:rPr>
          <w:rFonts w:hint="eastAsia"/>
          <w:highlight w:val="none"/>
        </w:rPr>
      </w:pPr>
      <w:r>
        <w:rPr>
          <w:highlight w:val="none"/>
        </w:rPr>
        <w:drawing>
          <wp:inline distT="0" distB="0" distL="114300" distR="114300">
            <wp:extent cx="5271770" cy="3029585"/>
            <wp:effectExtent l="0" t="0" r="5080" b="184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5271770" cy="3029585"/>
                    </a:xfrm>
                    <a:prstGeom prst="rect">
                      <a:avLst/>
                    </a:prstGeom>
                    <a:noFill/>
                    <a:ln>
                      <a:noFill/>
                    </a:ln>
                  </pic:spPr>
                </pic:pic>
              </a:graphicData>
            </a:graphic>
          </wp:inline>
        </w:drawing>
      </w:r>
    </w:p>
    <w:p>
      <w:pPr>
        <w:rPr>
          <w:rFonts w:hint="eastAsia" w:cs="瀹嬩綋" w:asciiTheme="minorEastAsia" w:hAnsiTheme="minorEastAsia"/>
          <w:color w:val="0070C1"/>
          <w:kern w:val="0"/>
          <w:sz w:val="24"/>
          <w:szCs w:val="24"/>
          <w:highlight w:val="none"/>
          <w:u w:val="single"/>
        </w:rPr>
      </w:pPr>
    </w:p>
    <w:p>
      <w:pPr>
        <w:rPr>
          <w:rFonts w:hint="eastAsia" w:cs="瀹嬩綋" w:asciiTheme="minorEastAsia" w:hAnsiTheme="minorEastAsia"/>
          <w:color w:val="0070C1"/>
          <w:kern w:val="0"/>
          <w:sz w:val="24"/>
          <w:szCs w:val="24"/>
          <w:highlight w:val="none"/>
          <w:u w:val="single"/>
        </w:rPr>
      </w:pPr>
    </w:p>
    <w:p>
      <w:pPr>
        <w:rPr>
          <w:rFonts w:hint="eastAsia" w:cs="瀹嬩綋" w:asciiTheme="minorEastAsia" w:hAnsiTheme="minorEastAsia"/>
          <w:color w:val="0070C1"/>
          <w:kern w:val="0"/>
          <w:sz w:val="24"/>
          <w:szCs w:val="24"/>
          <w:highlight w:val="none"/>
          <w:u w:val="single"/>
        </w:rPr>
      </w:pPr>
    </w:p>
    <w:p>
      <w:pPr>
        <w:rPr>
          <w:rFonts w:hint="eastAsia" w:cs="瀹嬩綋" w:asciiTheme="minorEastAsia" w:hAnsiTheme="minorEastAsia"/>
          <w:color w:val="0070C1"/>
          <w:kern w:val="0"/>
          <w:sz w:val="24"/>
          <w:szCs w:val="24"/>
          <w:highlight w:val="none"/>
          <w:u w:val="single"/>
          <w:lang w:val="en-US" w:eastAsia="zh-CN"/>
        </w:rPr>
      </w:pPr>
    </w:p>
    <w:p>
      <w:pPr/>
      <w:bookmarkStart w:id="0" w:name="_GoBack"/>
      <w:bookmarkEnd w:id="0"/>
    </w:p>
    <w:sectPr>
      <w:headerReference r:id="rId5" w:type="default"/>
      <w:footerReference r:id="rId6" w:type="default"/>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modern"/>
    <w:pitch w:val="default"/>
    <w:sig w:usb0="E00006FF" w:usb1="420024FF" w:usb2="02000000" w:usb3="00000000" w:csb0="2000019F" w:csb1="00000000"/>
  </w:font>
  <w:font w:name="Calibri">
    <w:panose1 w:val="020F0502020204030204"/>
    <w:charset w:val="00"/>
    <w:family w:val="decorative"/>
    <w:pitch w:val="default"/>
    <w:sig w:usb0="E4002EFF" w:usb1="C000247B" w:usb2="00000009" w:usb3="00000000" w:csb0="200001FF" w:csb1="00000000"/>
  </w:font>
  <w:font w:name="Arial">
    <w:panose1 w:val="020B0604020202020204"/>
    <w:charset w:val="01"/>
    <w:family w:val="decorative"/>
    <w:pitch w:val="default"/>
    <w:sig w:usb0="E0002EFF" w:usb1="C000785B" w:usb2="00000009" w:usb3="00000000" w:csb0="400001FF" w:csb1="FFFF0000"/>
  </w:font>
  <w:font w:name="Courier New">
    <w:panose1 w:val="02070309020205020404"/>
    <w:charset w:val="01"/>
    <w:family w:val="swiss"/>
    <w:pitch w:val="default"/>
    <w:sig w:usb0="E0002EFF" w:usb1="C0007843" w:usb2="00000009" w:usb3="00000000" w:csb0="400001FF" w:csb1="FFFF0000"/>
  </w:font>
  <w:font w:name="Symbol">
    <w:panose1 w:val="05050102010706020507"/>
    <w:charset w:val="02"/>
    <w:family w:val="modern"/>
    <w:pitch w:val="default"/>
    <w:sig w:usb0="00000000" w:usb1="00000000" w:usb2="00000000" w:usb3="00000000" w:csb0="80000000" w:csb1="00000000"/>
  </w:font>
  <w:font w:name="Cambria">
    <w:panose1 w:val="02040503050406030204"/>
    <w:charset w:val="00"/>
    <w:family w:val="swiss"/>
    <w:pitch w:val="default"/>
    <w:sig w:usb0="E00006FF" w:usb1="420024FF" w:usb2="02000000" w:usb3="00000000" w:csb0="2000019F" w:csb1="00000000"/>
  </w:font>
  <w:font w:name="Calibri">
    <w:panose1 w:val="020F0502020204030204"/>
    <w:charset w:val="00"/>
    <w:family w:val="roman"/>
    <w:pitch w:val="default"/>
    <w:sig w:usb0="E4002EFF" w:usb1="C000247B" w:usb2="00000009" w:usb3="00000000" w:csb0="200001FF" w:csb1="00000000"/>
  </w:font>
  <w:font w:name="Arial">
    <w:panose1 w:val="020B0604020202020204"/>
    <w:charset w:val="01"/>
    <w:family w:val="roman"/>
    <w:pitch w:val="default"/>
    <w:sig w:usb0="E0002EFF" w:usb1="C000785B" w:usb2="00000009" w:usb3="00000000" w:csb0="400001FF" w:csb1="FFFF0000"/>
  </w:font>
  <w:font w:name="Courier New">
    <w:panose1 w:val="02070309020205020404"/>
    <w:charset w:val="01"/>
    <w:family w:val="decorative"/>
    <w:pitch w:val="default"/>
    <w:sig w:usb0="E0002EFF" w:usb1="C0007843" w:usb2="00000009" w:usb3="00000000" w:csb0="400001FF" w:csb1="FFFF0000"/>
  </w:font>
  <w:font w:name="Symbol">
    <w:panose1 w:val="05050102010706020507"/>
    <w:charset w:val="02"/>
    <w:family w:val="swiss"/>
    <w:pitch w:val="default"/>
    <w:sig w:usb0="00000000" w:usb1="00000000" w:usb2="00000000" w:usb3="00000000" w:csb0="80000000" w:csb1="00000000"/>
  </w:font>
  <w:font w:name="Calibri Light">
    <w:panose1 w:val="020F0302020204030204"/>
    <w:charset w:val="00"/>
    <w:family w:val="modern"/>
    <w:pitch w:val="default"/>
    <w:sig w:usb0="E4002EFF" w:usb1="C000247B" w:usb2="00000009" w:usb3="00000000" w:csb0="200001FF" w:csb1="00000000"/>
  </w:font>
  <w:font w:name="Cambria">
    <w:panose1 w:val="02040503050406030204"/>
    <w:charset w:val="00"/>
    <w:family w:val="decorative"/>
    <w:pitch w:val="default"/>
    <w:sig w:usb0="E00006FF" w:usb1="420024FF" w:usb2="02000000" w:usb3="00000000" w:csb0="2000019F" w:csb1="00000000"/>
  </w:font>
  <w:font w:name="等线">
    <w:panose1 w:val="02010600030101010101"/>
    <w:charset w:val="86"/>
    <w:family w:val="auto"/>
    <w:pitch w:val="default"/>
    <w:sig w:usb0="A00002BF" w:usb1="38CF7CFA" w:usb2="00000016" w:usb3="00000000" w:csb0="0004000F" w:csb1="00000000"/>
  </w:font>
  <w:font w:name="仿宋_GB2312">
    <w:panose1 w:val="02010609030101010101"/>
    <w:charset w:val="86"/>
    <w:family w:val="decorative"/>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瀹嬩綋">
    <w:altName w:val="宋体"/>
    <w:panose1 w:val="00000000000000000000"/>
    <w:charset w:val="86"/>
    <w:family w:val="auto"/>
    <w:pitch w:val="default"/>
    <w:sig w:usb0="00000000" w:usb1="00000000" w:usb2="00000010" w:usb3="00000000" w:csb0="00040000" w:csb1="00000000"/>
  </w:font>
  <w:font w:name="MS PGothic">
    <w:panose1 w:val="020B0600070205080204"/>
    <w:charset w:val="80"/>
    <w:family w:val="auto"/>
    <w:pitch w:val="default"/>
    <w:sig w:usb0="E00002FF" w:usb1="6AC7FDFB" w:usb2="08000012" w:usb3="00000000" w:csb0="4002009F" w:csb1="DFD70000"/>
  </w:font>
  <w:font w:name="Arial Unicode MS">
    <w:altName w:val="宋体"/>
    <w:panose1 w:val="020B0604020202020204"/>
    <w:charset w:val="86"/>
    <w:family w:val="auto"/>
    <w:pitch w:val="default"/>
    <w:sig w:usb0="00000000" w:usb1="00000000" w:usb2="0000003F" w:usb3="00000000" w:csb0="603F01FF" w:csb1="FFFF0000"/>
  </w:font>
  <w:font w:name="方正舒体">
    <w:altName w:val="宋体"/>
    <w:panose1 w:val="02010601030101010101"/>
    <w:charset w:val="86"/>
    <w:family w:val="auto"/>
    <w:pitch w:val="default"/>
    <w:sig w:usb0="00000000" w:usb1="00000000" w:usb2="00000000" w:usb3="00000000" w:csb0="00040000" w:csb1="00000000"/>
  </w:font>
  <w:font w:name="MS PGothic">
    <w:panose1 w:val="020B0600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right="360"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4"/>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uo6nIZAgAAIQQAAA4AAABkcnMvZTJvRG9jLnhtbK1Ty47TMBTdI/EP&#10;lvc0aRGjqmo6KjMqQqqYkQpi7TpOE8kv2W6T8gHwB6zYsOe7+h0cO0kHASvExr72fZ977vK2U5Kc&#10;hPON0QWdTnJKhOambPShoB/eb17MKfGB6ZJJo0VBz8LT29XzZ8vWLsTM1EaWwhEE0X7R2oLWIdhF&#10;lnleC8X8xFihoayMUyzg6Q5Z6ViL6Epmszy/yVrjSusMF97j975X0lWKX1WCh4eq8iIQWVDUFtLp&#10;0rmPZ7ZassXBMVs3fCiD/UMVijUaSa+h7llg5OiaP0KphjvjTRUm3KjMVFXDReoB3Uzz37rZ1cyK&#10;1AvA8fYKk/9/Yfm706MjTYnZUaKZwoguX79cvv24fP9MphGe1voFrHYWdqF7bbpoOvx7fMauu8qp&#10;eKMfAj2APl/BFV0gPDrNZ/N5DhWHbnwgTvbkbp0Pb4RRJAoFdZheApWdtj70pqNJzKbNppES/2wh&#10;NWkLevPyVZ4crhoElzoaiMSFIUxsqS89SqHbd0M/e1Oe0aYzPU+85ZsGpWyZD4/MgRgoH2QPDzgq&#10;aZDSDBIltXGf/vYf7TEvaClpQbSCamwCJfKtxhwjJ0fBjcJ+FPRR3RkwF7NBLUmEgwtyFCtn1Eds&#10;wDrmgIppjkwFDaN4F3qyY4O4WK+T0dG65lD3DmChZWGrd5bHNBEqb9fHAGgT4hGgHhVMKj7AwzSz&#10;YWci0X99J6unzV79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LNJWO7QAAAABQEAAA8AAAAAAAAA&#10;AQAgAAAAIgAAAGRycy9kb3ducmV2LnhtbFBLAQIUABQAAAAIAIdO4kArqOpyGQIAACEEAAAOAAAA&#10;AAAAAAEAIAAAAB8BAABkcnMvZTJvRG9jLnhtbFBLBQYAAAAABgAGAFkBAACqBQAAAAA=&#10;">
              <v:fill on="f" focussize="0,0"/>
              <v:stroke on="f" weight="0.5pt"/>
              <v:imagedata o:title=""/>
              <o:lock v:ext="edit" aspectratio="f"/>
              <v:textbox inset="0mm,0mm,0mm,0mm" style="mso-fit-shape-to-text:t;">
                <w:txbxContent>
                  <w:p>
                    <w:pPr>
                      <w:pStyle w:val="4"/>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right="360"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4"/>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jGflsaAgAAIQQAAA4AAABkcnMvZTJvRG9jLnhtbK1TzY7TMBC+I/EO&#10;lu80aRGrqmq6KrsqQqrYlQri7Dp2Y8n2WLbbpDwAvAEnLtx5rj4HYyfpIuCEuNhjz/833yxvO6PJ&#10;SfigwFZ0OikpEZZDreyhoh/eb17MKQmR2ZppsKKiZxHo7er5s2XrFmIGDehaeIJBbFi0rqJNjG5R&#10;FIE3wrAwAScsKiV4wyI+/aGoPWsxutHFrCxvihZ87TxwEQL+3vdKusrxpRQ8PkgZRCS6olhbzKfP&#10;5z6dxWrJFgfPXKP4UAb7hyoMUxaTXkPds8jI0as/QhnFPQSQccLBFCCl4iL3gN1My9+62TXMidwL&#10;ghPcFabw/8Lyd6dHT1Rd0Rkllhkc0eXrl8u3H5fvn8kswdO6sECrnUO72L2GDsc8/gf8TF130pt0&#10;Yz8E9Qj0+Qqu6CLhyWk+m89LVHHUjQ+MXzy5Ox/iGwGGJKGiHqeXQWWnbYi96WiSslnYKK3zBLUl&#10;bUVvXr4qs8NVg8G1TbYic2EIk1rqS09S7Pbd0Oce6jO26aHnSXB8o7CULQvxkXkkBpaPZI8PeEgN&#10;mBIGiZIG/Ke//Sd7nBdqKWmRaBW1uAmU6LcW55g4OQp+FPajYI/mDpC5U1wix7OIDj7qUZQezEfc&#10;gHXKgSpmOWaqaBzFu9iTHTeIi/U6Gx2dV4emd0AWOha3dud4SpOgCm59jAhtRjwB1KOCk0oP5GGe&#10;2bAziei/vrPV02avf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zSVju0AAAAAUBAAAPAAAAAAAA&#10;AAEAIAAAACIAAABkcnMvZG93bnJldi54bWxQSwECFAAUAAAACACHTuJAyMZ+WxoCAAAhBAAADgAA&#10;AAAAAAABACAAAAAfAQAAZHJzL2Uyb0RvYy54bWxQSwUGAAAAAAYABgBZAQAAqwUAAAAA&#10;">
              <v:fill on="f" focussize="0,0"/>
              <v:stroke on="f" weight="0.5pt"/>
              <v:imagedata o:title=""/>
              <o:lock v:ext="edit" aspectratio="f"/>
              <v:textbox inset="0mm,0mm,0mm,0mm" style="mso-fit-shape-to-text:t;">
                <w:txbxContent>
                  <w:p>
                    <w:pPr>
                      <w:pStyle w:val="4"/>
                    </w:pPr>
                    <w:r>
                      <w:rPr>
                        <w:rFonts w:hint="eastAsia"/>
                      </w:rPr>
                      <w:fldChar w:fldCharType="begin"/>
                    </w:r>
                    <w:r>
                      <w:rPr>
                        <w:rFonts w:hint="eastAsia"/>
                      </w:rPr>
                      <w:instrText xml:space="preserve"> PAGE  \* MERGEFORMAT </w:instrText>
                    </w:r>
                    <w:r>
                      <w:rPr>
                        <w:rFonts w:hint="eastAsia"/>
                      </w:rPr>
                      <w:fldChar w:fldCharType="separate"/>
                    </w:r>
                    <w:r>
                      <w:t>5</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3036780560">
    <w:nsid w:val="B5019810"/>
    <w:multiLevelType w:val="singleLevel"/>
    <w:tmpl w:val="B5019810"/>
    <w:lvl w:ilvl="0" w:tentative="1">
      <w:start w:val="2"/>
      <w:numFmt w:val="decimal"/>
      <w:suff w:val="nothing"/>
      <w:lvlText w:val="（%1）"/>
      <w:lvlJc w:val="left"/>
    </w:lvl>
  </w:abstractNum>
  <w:num w:numId="1">
    <w:abstractNumId w:val="303678056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6238528E"/>
  </w:rsid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iPriority w:val="0"/>
  </w:style>
  <w:style w:type="table" w:default="1" w:styleId="8">
    <w:name w:val="Normal Table"/>
    <w:semiHidden/>
    <w:uiPriority w:val="0"/>
    <w:tblPr>
      <w:tblLayout w:type="fixed"/>
      <w:tblCellMar>
        <w:top w:w="0" w:type="dxa"/>
        <w:left w:w="108" w:type="dxa"/>
        <w:bottom w:w="0" w:type="dxa"/>
        <w:right w:w="108" w:type="dxa"/>
      </w:tblCellMar>
    </w:tblPr>
  </w:style>
  <w:style w:type="paragraph" w:styleId="2">
    <w:name w:val="Body Text Indent 2"/>
    <w:basedOn w:val="1"/>
    <w:uiPriority w:val="0"/>
    <w:pPr>
      <w:adjustRightInd w:val="0"/>
      <w:spacing w:after="120" w:line="480" w:lineRule="auto"/>
      <w:ind w:left="420"/>
      <w:textAlignment w:val="baseline"/>
    </w:pPr>
    <w:rPr>
      <w:rFonts w:ascii="Times New Roman" w:hAnsi="Times New Roman"/>
      <w:kern w:val="0"/>
      <w:sz w:val="20"/>
      <w:szCs w:val="20"/>
    </w:rPr>
  </w:style>
  <w:style w:type="paragraph" w:styleId="3">
    <w:name w:val="Normal Indent"/>
    <w:basedOn w:val="1"/>
    <w:uiPriority w:val="0"/>
    <w:pPr>
      <w:ind w:firstLine="420"/>
    </w:pPr>
  </w:style>
  <w:style w:type="paragraph" w:styleId="4">
    <w:name w:val="footer"/>
    <w:basedOn w:val="1"/>
    <w:uiPriority w:val="0"/>
    <w:pPr>
      <w:tabs>
        <w:tab w:val="center" w:pos="4153"/>
        <w:tab w:val="right" w:pos="8306"/>
      </w:tabs>
      <w:snapToGrid w:val="0"/>
      <w:jc w:val="left"/>
    </w:pPr>
    <w:rPr>
      <w:sz w:val="18"/>
      <w:szCs w:val="18"/>
    </w:rPr>
  </w:style>
  <w:style w:type="paragraph" w:styleId="5">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9">
    <w:name w:val="正文_2_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10">
    <w:name w:val="正文缩进_0_0"/>
    <w:basedOn w:val="11"/>
    <w:qFormat/>
    <w:uiPriority w:val="0"/>
    <w:pPr>
      <w:widowControl/>
      <w:ind w:firstLine="420"/>
      <w:jc w:val="left"/>
    </w:pPr>
    <w:rPr>
      <w:rFonts w:ascii="Times New Roman" w:hAnsi="Times New Roman"/>
      <w:sz w:val="20"/>
      <w:szCs w:val="24"/>
    </w:rPr>
  </w:style>
  <w:style w:type="paragraph" w:customStyle="1" w:styleId="11">
    <w:name w:val="正文_1_1"/>
    <w:qFormat/>
    <w:uiPriority w:val="0"/>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Office_10.8.0.5562_F1E327BC-269C-435d-A152-05C5408002CA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2023-12-18T01:57:19Z</dcterms:modified>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2052-10.8.0.5562</vt:lpwstr>
  </property>
</Properties>
</file>